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CBAE5" w14:textId="77777777" w:rsidR="008C63CD" w:rsidRDefault="008C63CD" w:rsidP="008C63CD">
      <w:pPr>
        <w:pStyle w:val="Heading1"/>
        <w:rPr>
          <w:rFonts w:ascii="Verdana" w:hAnsi="Verdana"/>
          <w:b w:val="0"/>
          <w:sz w:val="52"/>
          <w:szCs w:val="52"/>
        </w:rPr>
      </w:pPr>
      <w:r w:rsidRPr="003D1ACE">
        <w:rPr>
          <w:rFonts w:ascii="Old English Text MT" w:hAnsi="Old English Text MT"/>
          <w:sz w:val="52"/>
          <w:szCs w:val="52"/>
        </w:rPr>
        <w:t>Droitwich Spa Town Council</w:t>
      </w:r>
      <w:r w:rsidRPr="003D1ACE">
        <w:rPr>
          <w:rFonts w:ascii="Verdana" w:hAnsi="Verdana"/>
          <w:b w:val="0"/>
          <w:sz w:val="52"/>
          <w:szCs w:val="52"/>
        </w:rPr>
        <w:t xml:space="preserve"> </w:t>
      </w:r>
    </w:p>
    <w:p w14:paraId="12D36A46" w14:textId="77777777" w:rsidR="008C63CD" w:rsidRPr="008C63CD" w:rsidRDefault="008C63CD" w:rsidP="008C63CD">
      <w:pPr>
        <w:rPr>
          <w:lang w:val="en-GB"/>
        </w:rPr>
      </w:pPr>
    </w:p>
    <w:p w14:paraId="2FCAD17D" w14:textId="06C9A82C" w:rsidR="008C63CD" w:rsidRDefault="008C63CD" w:rsidP="008C63CD">
      <w:pPr>
        <w:pStyle w:val="Heading1"/>
        <w:rPr>
          <w:rFonts w:ascii="Verdana" w:hAnsi="Verdana"/>
          <w:sz w:val="32"/>
          <w:szCs w:val="32"/>
        </w:rPr>
      </w:pPr>
      <w:r w:rsidRPr="008C63CD">
        <w:rPr>
          <w:rFonts w:ascii="Verdana" w:hAnsi="Verdana"/>
          <w:sz w:val="32"/>
          <w:szCs w:val="32"/>
        </w:rPr>
        <w:t>TOWN MEETING 1</w:t>
      </w:r>
      <w:r w:rsidR="00574EAB">
        <w:rPr>
          <w:rFonts w:ascii="Verdana" w:hAnsi="Verdana"/>
          <w:sz w:val="32"/>
          <w:szCs w:val="32"/>
        </w:rPr>
        <w:t>1</w:t>
      </w:r>
      <w:r w:rsidRPr="008C63CD">
        <w:rPr>
          <w:rFonts w:ascii="Verdana" w:hAnsi="Verdana"/>
          <w:sz w:val="32"/>
          <w:szCs w:val="32"/>
          <w:vertAlign w:val="superscript"/>
        </w:rPr>
        <w:t>TH</w:t>
      </w:r>
      <w:r w:rsidRPr="008C63CD">
        <w:rPr>
          <w:rFonts w:ascii="Verdana" w:hAnsi="Verdana"/>
          <w:sz w:val="32"/>
          <w:szCs w:val="32"/>
        </w:rPr>
        <w:t xml:space="preserve"> MARCH 202</w:t>
      </w:r>
      <w:r w:rsidR="00574EAB">
        <w:rPr>
          <w:rFonts w:ascii="Verdana" w:hAnsi="Verdana"/>
          <w:sz w:val="32"/>
          <w:szCs w:val="32"/>
        </w:rPr>
        <w:t>4</w:t>
      </w:r>
    </w:p>
    <w:p w14:paraId="53A0CC4E" w14:textId="77777777" w:rsidR="008C63CD" w:rsidRPr="008C63CD" w:rsidRDefault="008C63CD" w:rsidP="008C63CD">
      <w:pPr>
        <w:rPr>
          <w:lang w:val="en-GB"/>
        </w:rPr>
      </w:pPr>
    </w:p>
    <w:p w14:paraId="089A817C" w14:textId="77777777" w:rsidR="005E59F2" w:rsidRPr="0056086C" w:rsidRDefault="007B273A" w:rsidP="00901698">
      <w:pPr>
        <w:jc w:val="center"/>
        <w:rPr>
          <w:rFonts w:ascii="Verdana" w:hAnsi="Verdana"/>
          <w:b/>
          <w:sz w:val="32"/>
          <w:szCs w:val="32"/>
          <w:u w:val="single"/>
        </w:rPr>
      </w:pPr>
      <w:r w:rsidRPr="0056086C">
        <w:rPr>
          <w:rFonts w:ascii="Verdana" w:hAnsi="Verdana"/>
          <w:b/>
          <w:sz w:val="32"/>
          <w:szCs w:val="32"/>
          <w:u w:val="single"/>
        </w:rPr>
        <w:t>Report of the Resources Committee</w:t>
      </w:r>
    </w:p>
    <w:p w14:paraId="2A662DEB" w14:textId="77777777" w:rsidR="005E59F2" w:rsidRPr="0056086C" w:rsidRDefault="005E59F2" w:rsidP="009016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Verdana" w:hAnsi="Verdana"/>
          <w:sz w:val="32"/>
          <w:szCs w:val="32"/>
        </w:rPr>
      </w:pPr>
    </w:p>
    <w:p w14:paraId="2CFC48DE" w14:textId="5AF7B312" w:rsidR="00BC5F0A" w:rsidRDefault="00BC5F0A" w:rsidP="00BC5F0A">
      <w:pPr>
        <w:jc w:val="both"/>
        <w:rPr>
          <w:rFonts w:asciiTheme="minorHAnsi" w:hAnsiTheme="minorHAnsi" w:cstheme="minorHAnsi"/>
          <w:sz w:val="28"/>
          <w:szCs w:val="28"/>
        </w:rPr>
      </w:pPr>
      <w:r w:rsidRPr="00BD4569">
        <w:rPr>
          <w:rFonts w:asciiTheme="minorHAnsi" w:hAnsiTheme="minorHAnsi" w:cstheme="minorHAnsi"/>
          <w:sz w:val="28"/>
          <w:szCs w:val="28"/>
        </w:rPr>
        <w:t xml:space="preserve">The principle role of the Resources Committee is to </w:t>
      </w:r>
      <w:r w:rsidRPr="00BD4569">
        <w:rPr>
          <w:rFonts w:asciiTheme="minorHAnsi" w:hAnsiTheme="minorHAnsi" w:cstheme="minorHAnsi"/>
          <w:color w:val="343434"/>
          <w:sz w:val="28"/>
          <w:szCs w:val="28"/>
        </w:rPr>
        <w:t xml:space="preserve">consider all matters that affect the </w:t>
      </w:r>
      <w:r w:rsidR="00517DEA" w:rsidRPr="00BD4569">
        <w:rPr>
          <w:rFonts w:asciiTheme="minorHAnsi" w:hAnsiTheme="minorHAnsi" w:cstheme="minorHAnsi"/>
          <w:color w:val="343434"/>
          <w:sz w:val="28"/>
          <w:szCs w:val="28"/>
        </w:rPr>
        <w:t xml:space="preserve">assets, </w:t>
      </w:r>
      <w:r w:rsidRPr="00BD4569">
        <w:rPr>
          <w:rFonts w:asciiTheme="minorHAnsi" w:hAnsiTheme="minorHAnsi" w:cstheme="minorHAnsi"/>
          <w:color w:val="343434"/>
          <w:sz w:val="28"/>
          <w:szCs w:val="28"/>
        </w:rPr>
        <w:t>finances</w:t>
      </w:r>
      <w:r w:rsidR="00517DEA" w:rsidRPr="00BD4569">
        <w:rPr>
          <w:rFonts w:asciiTheme="minorHAnsi" w:hAnsiTheme="minorHAnsi" w:cstheme="minorHAnsi"/>
          <w:color w:val="343434"/>
          <w:sz w:val="28"/>
          <w:szCs w:val="28"/>
        </w:rPr>
        <w:t xml:space="preserve"> and resources </w:t>
      </w:r>
      <w:r w:rsidRPr="00BD4569">
        <w:rPr>
          <w:rFonts w:asciiTheme="minorHAnsi" w:hAnsiTheme="minorHAnsi" w:cstheme="minorHAnsi"/>
          <w:color w:val="343434"/>
          <w:sz w:val="28"/>
          <w:szCs w:val="28"/>
        </w:rPr>
        <w:t xml:space="preserve">of the </w:t>
      </w:r>
      <w:r w:rsidR="009102D6" w:rsidRPr="00BD4569">
        <w:rPr>
          <w:rFonts w:asciiTheme="minorHAnsi" w:hAnsiTheme="minorHAnsi" w:cstheme="minorHAnsi"/>
          <w:color w:val="343434"/>
          <w:sz w:val="28"/>
          <w:szCs w:val="28"/>
        </w:rPr>
        <w:t xml:space="preserve">Town </w:t>
      </w:r>
      <w:r w:rsidRPr="00BD4569">
        <w:rPr>
          <w:rFonts w:asciiTheme="minorHAnsi" w:hAnsiTheme="minorHAnsi" w:cstheme="minorHAnsi"/>
          <w:color w:val="343434"/>
          <w:sz w:val="28"/>
          <w:szCs w:val="28"/>
        </w:rPr>
        <w:t>Council</w:t>
      </w:r>
      <w:r w:rsidR="00B062EA" w:rsidRPr="00BD4569">
        <w:rPr>
          <w:rFonts w:asciiTheme="minorHAnsi" w:hAnsiTheme="minorHAnsi" w:cstheme="minorHAnsi"/>
          <w:color w:val="343434"/>
          <w:sz w:val="28"/>
          <w:szCs w:val="28"/>
        </w:rPr>
        <w:t xml:space="preserve">. </w:t>
      </w:r>
      <w:r w:rsidR="00517DEA" w:rsidRPr="00BD4569">
        <w:rPr>
          <w:rFonts w:asciiTheme="minorHAnsi" w:hAnsiTheme="minorHAnsi" w:cstheme="minorHAnsi"/>
          <w:color w:val="343434"/>
          <w:sz w:val="28"/>
          <w:szCs w:val="28"/>
        </w:rPr>
        <w:t xml:space="preserve">As Chairman working alongside Vice Chairman Councillor </w:t>
      </w:r>
      <w:r w:rsidR="00FE4ED6">
        <w:rPr>
          <w:rFonts w:asciiTheme="minorHAnsi" w:hAnsiTheme="minorHAnsi" w:cstheme="minorHAnsi"/>
          <w:color w:val="343434"/>
          <w:sz w:val="28"/>
          <w:szCs w:val="28"/>
        </w:rPr>
        <w:t>Matt Brook,</w:t>
      </w:r>
      <w:r w:rsidR="008C63CD" w:rsidRPr="00BD4569">
        <w:rPr>
          <w:rFonts w:asciiTheme="minorHAnsi" w:hAnsiTheme="minorHAnsi" w:cstheme="minorHAnsi"/>
          <w:color w:val="343434"/>
          <w:sz w:val="28"/>
          <w:szCs w:val="28"/>
        </w:rPr>
        <w:t xml:space="preserve"> </w:t>
      </w:r>
      <w:r w:rsidR="00517DEA" w:rsidRPr="00BD4569">
        <w:rPr>
          <w:rFonts w:asciiTheme="minorHAnsi" w:hAnsiTheme="minorHAnsi" w:cstheme="minorHAnsi"/>
          <w:color w:val="343434"/>
          <w:sz w:val="28"/>
          <w:szCs w:val="28"/>
        </w:rPr>
        <w:t xml:space="preserve">I confirm that </w:t>
      </w:r>
      <w:r w:rsidRPr="00BD4569">
        <w:rPr>
          <w:rFonts w:asciiTheme="minorHAnsi" w:hAnsiTheme="minorHAnsi" w:cstheme="minorHAnsi"/>
          <w:sz w:val="28"/>
          <w:szCs w:val="28"/>
        </w:rPr>
        <w:t>Droitwich Spa Town Council continue</w:t>
      </w:r>
      <w:r w:rsidR="00940AEA">
        <w:rPr>
          <w:rFonts w:asciiTheme="minorHAnsi" w:hAnsiTheme="minorHAnsi" w:cstheme="minorHAnsi"/>
          <w:sz w:val="28"/>
          <w:szCs w:val="28"/>
        </w:rPr>
        <w:t>s</w:t>
      </w:r>
      <w:r w:rsidRPr="00BD4569">
        <w:rPr>
          <w:rFonts w:asciiTheme="minorHAnsi" w:hAnsiTheme="minorHAnsi" w:cstheme="minorHAnsi"/>
          <w:sz w:val="28"/>
          <w:szCs w:val="28"/>
        </w:rPr>
        <w:t xml:space="preserve"> to </w:t>
      </w:r>
      <w:r w:rsidR="00517DEA" w:rsidRPr="00BD4569">
        <w:rPr>
          <w:rFonts w:asciiTheme="minorHAnsi" w:hAnsiTheme="minorHAnsi" w:cstheme="minorHAnsi"/>
          <w:sz w:val="28"/>
          <w:szCs w:val="28"/>
        </w:rPr>
        <w:t xml:space="preserve">follow </w:t>
      </w:r>
      <w:r w:rsidRPr="00BD4569">
        <w:rPr>
          <w:rFonts w:asciiTheme="minorHAnsi" w:hAnsiTheme="minorHAnsi" w:cstheme="minorHAnsi"/>
          <w:sz w:val="28"/>
          <w:szCs w:val="28"/>
        </w:rPr>
        <w:t>a prudent approach to</w:t>
      </w:r>
      <w:r w:rsidR="00517DEA" w:rsidRPr="00BD4569">
        <w:rPr>
          <w:rFonts w:asciiTheme="minorHAnsi" w:hAnsiTheme="minorHAnsi" w:cstheme="minorHAnsi"/>
          <w:sz w:val="28"/>
          <w:szCs w:val="28"/>
        </w:rPr>
        <w:t xml:space="preserve"> economies &amp;</w:t>
      </w:r>
      <w:r w:rsidRPr="00BD4569">
        <w:rPr>
          <w:rFonts w:asciiTheme="minorHAnsi" w:hAnsiTheme="minorHAnsi" w:cstheme="minorHAnsi"/>
          <w:sz w:val="28"/>
          <w:szCs w:val="28"/>
        </w:rPr>
        <w:t xml:space="preserve"> financ</w:t>
      </w:r>
      <w:r w:rsidR="00517DEA" w:rsidRPr="00BD4569">
        <w:rPr>
          <w:rFonts w:asciiTheme="minorHAnsi" w:hAnsiTheme="minorHAnsi" w:cstheme="minorHAnsi"/>
          <w:sz w:val="28"/>
          <w:szCs w:val="28"/>
        </w:rPr>
        <w:t>e and maintain high standards of governance.</w:t>
      </w:r>
    </w:p>
    <w:p w14:paraId="1E51BDEE" w14:textId="08D7E0A6" w:rsidR="00BC5F0A" w:rsidRDefault="00BC5F0A" w:rsidP="00BC5F0A">
      <w:pPr>
        <w:jc w:val="both"/>
        <w:rPr>
          <w:rFonts w:asciiTheme="minorHAnsi" w:hAnsiTheme="minorHAnsi" w:cstheme="minorHAnsi"/>
          <w:sz w:val="28"/>
          <w:szCs w:val="28"/>
        </w:rPr>
      </w:pPr>
      <w:r w:rsidRPr="00BD4569">
        <w:rPr>
          <w:rFonts w:asciiTheme="minorHAnsi" w:hAnsiTheme="minorHAnsi" w:cstheme="minorHAnsi"/>
          <w:sz w:val="28"/>
          <w:szCs w:val="28"/>
        </w:rPr>
        <w:t xml:space="preserve">The Town Council owns </w:t>
      </w:r>
      <w:r w:rsidR="00173852" w:rsidRPr="00BD4569">
        <w:rPr>
          <w:rFonts w:asciiTheme="minorHAnsi" w:hAnsiTheme="minorHAnsi" w:cstheme="minorHAnsi"/>
          <w:sz w:val="28"/>
          <w:szCs w:val="28"/>
        </w:rPr>
        <w:t xml:space="preserve">and maintains </w:t>
      </w:r>
      <w:r w:rsidRPr="00BD4569">
        <w:rPr>
          <w:rFonts w:asciiTheme="minorHAnsi" w:hAnsiTheme="minorHAnsi" w:cstheme="minorHAnsi"/>
          <w:sz w:val="28"/>
          <w:szCs w:val="28"/>
        </w:rPr>
        <w:t>St Richard’s House</w:t>
      </w:r>
      <w:r w:rsidR="00173852" w:rsidRPr="00BD4569">
        <w:rPr>
          <w:rFonts w:asciiTheme="minorHAnsi" w:hAnsiTheme="minorHAnsi" w:cstheme="minorHAnsi"/>
          <w:sz w:val="28"/>
          <w:szCs w:val="28"/>
        </w:rPr>
        <w:t xml:space="preserve"> comprising the Heritage Centre and Museum</w:t>
      </w:r>
      <w:r w:rsidRPr="00BD4569">
        <w:rPr>
          <w:rFonts w:asciiTheme="minorHAnsi" w:hAnsiTheme="minorHAnsi" w:cstheme="minorHAnsi"/>
          <w:sz w:val="28"/>
          <w:szCs w:val="28"/>
        </w:rPr>
        <w:t>, the Community Hall, two parks (Spring Meadow</w:t>
      </w:r>
      <w:r w:rsidR="009102D6" w:rsidRPr="00BD4569">
        <w:rPr>
          <w:rFonts w:asciiTheme="minorHAnsi" w:hAnsiTheme="minorHAnsi" w:cstheme="minorHAnsi"/>
          <w:sz w:val="28"/>
          <w:szCs w:val="28"/>
        </w:rPr>
        <w:t xml:space="preserve">/Door Step Green </w:t>
      </w:r>
      <w:r w:rsidRPr="00BD4569">
        <w:rPr>
          <w:rFonts w:asciiTheme="minorHAnsi" w:hAnsiTheme="minorHAnsi" w:cstheme="minorHAnsi"/>
          <w:sz w:val="28"/>
          <w:szCs w:val="28"/>
        </w:rPr>
        <w:t xml:space="preserve">and </w:t>
      </w:r>
      <w:proofErr w:type="spellStart"/>
      <w:r w:rsidRPr="00BD4569">
        <w:rPr>
          <w:rFonts w:asciiTheme="minorHAnsi" w:hAnsiTheme="minorHAnsi" w:cstheme="minorHAnsi"/>
          <w:sz w:val="28"/>
          <w:szCs w:val="28"/>
        </w:rPr>
        <w:t>Copcut</w:t>
      </w:r>
      <w:proofErr w:type="spellEnd"/>
      <w:r w:rsidRPr="00BD4569">
        <w:rPr>
          <w:rFonts w:asciiTheme="minorHAnsi" w:hAnsiTheme="minorHAnsi" w:cstheme="minorHAnsi"/>
          <w:sz w:val="28"/>
          <w:szCs w:val="28"/>
        </w:rPr>
        <w:t xml:space="preserve"> Park),</w:t>
      </w:r>
      <w:r w:rsidR="009102D6" w:rsidRPr="00BD4569">
        <w:rPr>
          <w:rFonts w:asciiTheme="minorHAnsi" w:hAnsiTheme="minorHAnsi" w:cstheme="minorHAnsi"/>
          <w:sz w:val="28"/>
          <w:szCs w:val="28"/>
        </w:rPr>
        <w:t xml:space="preserve"> 4</w:t>
      </w:r>
      <w:r w:rsidRPr="00BD4569">
        <w:rPr>
          <w:rFonts w:asciiTheme="minorHAnsi" w:hAnsiTheme="minorHAnsi" w:cstheme="minorHAnsi"/>
          <w:sz w:val="28"/>
          <w:szCs w:val="28"/>
        </w:rPr>
        <w:t xml:space="preserve"> Allotment Sites</w:t>
      </w:r>
      <w:r w:rsidR="009102D6" w:rsidRPr="00BD4569">
        <w:rPr>
          <w:rFonts w:asciiTheme="minorHAnsi" w:hAnsiTheme="minorHAnsi" w:cstheme="minorHAnsi"/>
          <w:sz w:val="28"/>
          <w:szCs w:val="28"/>
        </w:rPr>
        <w:t xml:space="preserve"> comprising over 100 individual plots</w:t>
      </w:r>
      <w:r w:rsidRPr="00BD4569">
        <w:rPr>
          <w:rFonts w:asciiTheme="minorHAnsi" w:hAnsiTheme="minorHAnsi" w:cstheme="minorHAnsi"/>
          <w:sz w:val="28"/>
          <w:szCs w:val="28"/>
        </w:rPr>
        <w:t>,</w:t>
      </w:r>
      <w:r w:rsidR="00173852" w:rsidRPr="00BD4569">
        <w:rPr>
          <w:rFonts w:asciiTheme="minorHAnsi" w:hAnsiTheme="minorHAnsi" w:cstheme="minorHAnsi"/>
          <w:sz w:val="28"/>
          <w:szCs w:val="28"/>
        </w:rPr>
        <w:t xml:space="preserve"> together with </w:t>
      </w:r>
      <w:r w:rsidRPr="00BD4569">
        <w:rPr>
          <w:rFonts w:asciiTheme="minorHAnsi" w:hAnsiTheme="minorHAnsi" w:cstheme="minorHAnsi"/>
          <w:sz w:val="28"/>
          <w:szCs w:val="28"/>
        </w:rPr>
        <w:t>various bus shelters</w:t>
      </w:r>
      <w:r w:rsidR="009102D6" w:rsidRPr="00BD4569">
        <w:rPr>
          <w:rFonts w:asciiTheme="minorHAnsi" w:hAnsiTheme="minorHAnsi" w:cstheme="minorHAnsi"/>
          <w:sz w:val="28"/>
          <w:szCs w:val="28"/>
        </w:rPr>
        <w:t xml:space="preserve">, infrastructure </w:t>
      </w:r>
      <w:r w:rsidRPr="00BD4569">
        <w:rPr>
          <w:rFonts w:asciiTheme="minorHAnsi" w:hAnsiTheme="minorHAnsi" w:cstheme="minorHAnsi"/>
          <w:sz w:val="28"/>
          <w:szCs w:val="28"/>
        </w:rPr>
        <w:t xml:space="preserve">and street furniture </w:t>
      </w:r>
      <w:r w:rsidR="00173852" w:rsidRPr="00BD4569">
        <w:rPr>
          <w:rFonts w:asciiTheme="minorHAnsi" w:hAnsiTheme="minorHAnsi" w:cstheme="minorHAnsi"/>
          <w:sz w:val="28"/>
          <w:szCs w:val="28"/>
        </w:rPr>
        <w:t>in</w:t>
      </w:r>
      <w:r w:rsidRPr="00BD4569">
        <w:rPr>
          <w:rFonts w:asciiTheme="minorHAnsi" w:hAnsiTheme="minorHAnsi" w:cstheme="minorHAnsi"/>
          <w:sz w:val="28"/>
          <w:szCs w:val="28"/>
        </w:rPr>
        <w:t xml:space="preserve"> the town. </w:t>
      </w:r>
      <w:r w:rsidR="00FC113F" w:rsidRPr="00BD4569">
        <w:rPr>
          <w:rFonts w:asciiTheme="minorHAnsi" w:hAnsiTheme="minorHAnsi" w:cstheme="minorHAnsi"/>
          <w:sz w:val="28"/>
          <w:szCs w:val="28"/>
        </w:rPr>
        <w:t>Contractors are engaged to provide and maintain year round Municipal Planting and the Annual Festive Lighting at Christmas.</w:t>
      </w:r>
      <w:r w:rsidRPr="00BD4569">
        <w:rPr>
          <w:rFonts w:asciiTheme="minorHAnsi" w:hAnsiTheme="minorHAnsi" w:cstheme="minorHAnsi"/>
          <w:sz w:val="28"/>
          <w:szCs w:val="28"/>
        </w:rPr>
        <w:t xml:space="preserve"> It also contributes to the upkeep of St Mary de </w:t>
      </w:r>
      <w:proofErr w:type="spellStart"/>
      <w:r w:rsidRPr="00BD4569">
        <w:rPr>
          <w:rFonts w:asciiTheme="minorHAnsi" w:hAnsiTheme="minorHAnsi" w:cstheme="minorHAnsi"/>
          <w:sz w:val="28"/>
          <w:szCs w:val="28"/>
        </w:rPr>
        <w:t>Witton</w:t>
      </w:r>
      <w:proofErr w:type="spellEnd"/>
      <w:r w:rsidRPr="00BD4569">
        <w:rPr>
          <w:rFonts w:asciiTheme="minorHAnsi" w:hAnsiTheme="minorHAnsi" w:cstheme="minorHAnsi"/>
          <w:sz w:val="28"/>
          <w:szCs w:val="28"/>
        </w:rPr>
        <w:t xml:space="preserve"> Churchyard and makes </w:t>
      </w:r>
      <w:r w:rsidR="00216D28" w:rsidRPr="00BD4569">
        <w:rPr>
          <w:rFonts w:asciiTheme="minorHAnsi" w:hAnsiTheme="minorHAnsi" w:cstheme="minorHAnsi"/>
          <w:sz w:val="28"/>
          <w:szCs w:val="28"/>
        </w:rPr>
        <w:t>additional</w:t>
      </w:r>
      <w:r w:rsidRPr="00BD4569">
        <w:rPr>
          <w:rFonts w:asciiTheme="minorHAnsi" w:hAnsiTheme="minorHAnsi" w:cstheme="minorHAnsi"/>
          <w:sz w:val="28"/>
          <w:szCs w:val="28"/>
        </w:rPr>
        <w:t xml:space="preserve"> grants through the Resources Committee (to the Citizens’ Advice Bureau and the Council for Voluntary Services)</w:t>
      </w:r>
      <w:r w:rsidR="009102D6" w:rsidRPr="00BD4569">
        <w:rPr>
          <w:rFonts w:asciiTheme="minorHAnsi" w:hAnsiTheme="minorHAnsi" w:cstheme="minorHAnsi"/>
          <w:sz w:val="28"/>
          <w:szCs w:val="28"/>
        </w:rPr>
        <w:t>. C</w:t>
      </w:r>
      <w:r w:rsidRPr="00BD4569">
        <w:rPr>
          <w:rFonts w:asciiTheme="minorHAnsi" w:hAnsiTheme="minorHAnsi" w:cstheme="minorHAnsi"/>
          <w:sz w:val="28"/>
          <w:szCs w:val="28"/>
        </w:rPr>
        <w:t>ommunity grants and sponsorship</w:t>
      </w:r>
      <w:r w:rsidR="009102D6" w:rsidRPr="00BD4569">
        <w:rPr>
          <w:rFonts w:asciiTheme="minorHAnsi" w:hAnsiTheme="minorHAnsi" w:cstheme="minorHAnsi"/>
          <w:sz w:val="28"/>
          <w:szCs w:val="28"/>
        </w:rPr>
        <w:t xml:space="preserve"> are invited and considered in association with the </w:t>
      </w:r>
      <w:r w:rsidRPr="00BD4569">
        <w:rPr>
          <w:rFonts w:asciiTheme="minorHAnsi" w:hAnsiTheme="minorHAnsi" w:cstheme="minorHAnsi"/>
          <w:sz w:val="28"/>
          <w:szCs w:val="28"/>
        </w:rPr>
        <w:t>Community &amp; Amenities Committee</w:t>
      </w:r>
      <w:r w:rsidR="00173852" w:rsidRPr="00BD4569">
        <w:rPr>
          <w:rFonts w:asciiTheme="minorHAnsi" w:hAnsiTheme="minorHAnsi" w:cstheme="minorHAnsi"/>
          <w:sz w:val="28"/>
          <w:szCs w:val="28"/>
        </w:rPr>
        <w:t xml:space="preserve"> throughout the year</w:t>
      </w:r>
    </w:p>
    <w:p w14:paraId="49E4D007" w14:textId="77777777" w:rsidR="00BD4569" w:rsidRDefault="00BD4569" w:rsidP="00BC5F0A">
      <w:pPr>
        <w:jc w:val="both"/>
        <w:rPr>
          <w:rFonts w:asciiTheme="minorHAnsi" w:hAnsiTheme="minorHAnsi" w:cstheme="minorHAnsi"/>
          <w:sz w:val="28"/>
          <w:szCs w:val="28"/>
        </w:rPr>
      </w:pPr>
    </w:p>
    <w:p w14:paraId="40F0146D" w14:textId="17CC2140" w:rsidR="00BC5F0A" w:rsidRDefault="00BD4569" w:rsidP="00BC5F0A">
      <w:pPr>
        <w:jc w:val="both"/>
        <w:rPr>
          <w:rFonts w:asciiTheme="minorHAnsi" w:hAnsiTheme="minorHAnsi" w:cstheme="minorHAnsi"/>
          <w:sz w:val="28"/>
          <w:szCs w:val="28"/>
          <w:u w:val="single"/>
        </w:rPr>
      </w:pPr>
      <w:r w:rsidRPr="00BD4569">
        <w:rPr>
          <w:rFonts w:asciiTheme="minorHAnsi" w:hAnsiTheme="minorHAnsi" w:cstheme="minorHAnsi"/>
          <w:sz w:val="28"/>
          <w:szCs w:val="28"/>
          <w:u w:val="single"/>
        </w:rPr>
        <w:t xml:space="preserve">Budgets, Precept &amp; Reserve Positions </w:t>
      </w:r>
    </w:p>
    <w:p w14:paraId="509CAB38" w14:textId="77777777" w:rsidR="00FF345A" w:rsidRPr="00BD4569" w:rsidRDefault="00FF345A" w:rsidP="00BC5F0A">
      <w:pPr>
        <w:jc w:val="both"/>
        <w:rPr>
          <w:rFonts w:asciiTheme="minorHAnsi" w:hAnsiTheme="minorHAnsi" w:cstheme="minorHAnsi"/>
          <w:sz w:val="28"/>
          <w:szCs w:val="28"/>
        </w:rPr>
      </w:pPr>
    </w:p>
    <w:p w14:paraId="366DFE30" w14:textId="53DEE3C7" w:rsidR="00BD4569" w:rsidRDefault="003B6E55" w:rsidP="00E66D53">
      <w:pPr>
        <w:jc w:val="both"/>
        <w:rPr>
          <w:rFonts w:asciiTheme="minorHAnsi" w:hAnsiTheme="minorHAnsi" w:cstheme="minorHAnsi"/>
          <w:color w:val="auto"/>
          <w:sz w:val="28"/>
          <w:szCs w:val="28"/>
        </w:rPr>
      </w:pPr>
      <w:r>
        <w:rPr>
          <w:rFonts w:asciiTheme="minorHAnsi" w:hAnsiTheme="minorHAnsi" w:cstheme="minorHAnsi"/>
          <w:sz w:val="28"/>
          <w:szCs w:val="28"/>
        </w:rPr>
        <w:t xml:space="preserve">Budget provision is split between the Community &amp; Amenities and the Resources Committees for different cost responsibilities.  </w:t>
      </w:r>
      <w:r w:rsidR="00BC5F0A" w:rsidRPr="00BD4569">
        <w:rPr>
          <w:rFonts w:asciiTheme="minorHAnsi" w:hAnsiTheme="minorHAnsi" w:cstheme="minorHAnsi"/>
          <w:sz w:val="28"/>
          <w:szCs w:val="28"/>
        </w:rPr>
        <w:t>The Town Council has very limited res</w:t>
      </w:r>
      <w:r w:rsidR="00625156" w:rsidRPr="00BD4569">
        <w:rPr>
          <w:rFonts w:asciiTheme="minorHAnsi" w:hAnsiTheme="minorHAnsi" w:cstheme="minorHAnsi"/>
          <w:sz w:val="28"/>
          <w:szCs w:val="28"/>
        </w:rPr>
        <w:t>ources</w:t>
      </w:r>
      <w:r w:rsidR="00BC5F0A" w:rsidRPr="00BD4569">
        <w:rPr>
          <w:rFonts w:asciiTheme="minorHAnsi" w:hAnsiTheme="minorHAnsi" w:cstheme="minorHAnsi"/>
          <w:sz w:val="28"/>
          <w:szCs w:val="28"/>
        </w:rPr>
        <w:t xml:space="preserve"> to carry out </w:t>
      </w:r>
      <w:r w:rsidR="001E0133" w:rsidRPr="00BD4569">
        <w:rPr>
          <w:rFonts w:asciiTheme="minorHAnsi" w:hAnsiTheme="minorHAnsi" w:cstheme="minorHAnsi"/>
          <w:sz w:val="28"/>
          <w:szCs w:val="28"/>
        </w:rPr>
        <w:t>i</w:t>
      </w:r>
      <w:r w:rsidR="00BC5F0A" w:rsidRPr="00BD4569">
        <w:rPr>
          <w:rFonts w:asciiTheme="minorHAnsi" w:hAnsiTheme="minorHAnsi" w:cstheme="minorHAnsi"/>
          <w:sz w:val="28"/>
          <w:szCs w:val="28"/>
        </w:rPr>
        <w:t>t</w:t>
      </w:r>
      <w:r w:rsidR="001E0133" w:rsidRPr="00BD4569">
        <w:rPr>
          <w:rFonts w:asciiTheme="minorHAnsi" w:hAnsiTheme="minorHAnsi" w:cstheme="minorHAnsi"/>
          <w:sz w:val="28"/>
          <w:szCs w:val="28"/>
        </w:rPr>
        <w:t>s</w:t>
      </w:r>
      <w:r w:rsidR="00BC5F0A" w:rsidRPr="00BD4569">
        <w:rPr>
          <w:rFonts w:asciiTheme="minorHAnsi" w:hAnsiTheme="minorHAnsi" w:cstheme="minorHAnsi"/>
          <w:sz w:val="28"/>
          <w:szCs w:val="28"/>
        </w:rPr>
        <w:t xml:space="preserve"> functions</w:t>
      </w:r>
      <w:r w:rsidR="00632B65" w:rsidRPr="00BD4569">
        <w:rPr>
          <w:rFonts w:asciiTheme="minorHAnsi" w:hAnsiTheme="minorHAnsi" w:cstheme="minorHAnsi"/>
          <w:sz w:val="28"/>
          <w:szCs w:val="28"/>
        </w:rPr>
        <w:t>, responsibilities</w:t>
      </w:r>
      <w:r w:rsidR="00BC5F0A" w:rsidRPr="00BD4569">
        <w:rPr>
          <w:rFonts w:asciiTheme="minorHAnsi" w:hAnsiTheme="minorHAnsi" w:cstheme="minorHAnsi"/>
          <w:sz w:val="28"/>
          <w:szCs w:val="28"/>
        </w:rPr>
        <w:t xml:space="preserve"> and services as well as maintenance of land</w:t>
      </w:r>
      <w:r w:rsidR="00173852" w:rsidRPr="00BD4569">
        <w:rPr>
          <w:rFonts w:asciiTheme="minorHAnsi" w:hAnsiTheme="minorHAnsi" w:cstheme="minorHAnsi"/>
          <w:sz w:val="28"/>
          <w:szCs w:val="28"/>
        </w:rPr>
        <w:t xml:space="preserve"> holdings</w:t>
      </w:r>
      <w:r w:rsidR="00BC5F0A" w:rsidRPr="00BD4569">
        <w:rPr>
          <w:rFonts w:asciiTheme="minorHAnsi" w:hAnsiTheme="minorHAnsi" w:cstheme="minorHAnsi"/>
          <w:sz w:val="28"/>
          <w:szCs w:val="28"/>
        </w:rPr>
        <w:t>, buildings and public equipment within its ownership.</w:t>
      </w:r>
      <w:r w:rsidR="00EC7041" w:rsidRPr="00BD4569">
        <w:rPr>
          <w:rFonts w:asciiTheme="minorHAnsi" w:hAnsiTheme="minorHAnsi" w:cstheme="minorHAnsi"/>
          <w:sz w:val="28"/>
          <w:szCs w:val="28"/>
        </w:rPr>
        <w:t xml:space="preserve">  </w:t>
      </w:r>
      <w:r w:rsidR="00F87973" w:rsidRPr="00BD4569">
        <w:rPr>
          <w:rFonts w:asciiTheme="minorHAnsi" w:hAnsiTheme="minorHAnsi" w:cstheme="minorHAnsi"/>
          <w:color w:val="auto"/>
          <w:sz w:val="28"/>
          <w:szCs w:val="28"/>
        </w:rPr>
        <w:t xml:space="preserve">Town </w:t>
      </w:r>
      <w:r w:rsidR="00F87973" w:rsidRPr="00BD4569">
        <w:rPr>
          <w:rFonts w:asciiTheme="minorHAnsi" w:hAnsiTheme="minorHAnsi" w:cstheme="minorHAnsi"/>
          <w:sz w:val="28"/>
          <w:szCs w:val="28"/>
        </w:rPr>
        <w:t xml:space="preserve">and Parish Councils, </w:t>
      </w:r>
      <w:r w:rsidR="00902626">
        <w:rPr>
          <w:rFonts w:asciiTheme="minorHAnsi" w:hAnsiTheme="minorHAnsi" w:cstheme="minorHAnsi"/>
          <w:sz w:val="28"/>
          <w:szCs w:val="28"/>
        </w:rPr>
        <w:t>(</w:t>
      </w:r>
      <w:r w:rsidR="00F87973" w:rsidRPr="00BD4569">
        <w:rPr>
          <w:rFonts w:asciiTheme="minorHAnsi" w:hAnsiTheme="minorHAnsi" w:cstheme="minorHAnsi"/>
          <w:sz w:val="28"/>
          <w:szCs w:val="28"/>
        </w:rPr>
        <w:t xml:space="preserve">which are not principal </w:t>
      </w:r>
      <w:r w:rsidR="001E0133" w:rsidRPr="00BD4569">
        <w:rPr>
          <w:rFonts w:asciiTheme="minorHAnsi" w:hAnsiTheme="minorHAnsi" w:cstheme="minorHAnsi"/>
          <w:sz w:val="28"/>
          <w:szCs w:val="28"/>
        </w:rPr>
        <w:t>C</w:t>
      </w:r>
      <w:r w:rsidR="00F87973" w:rsidRPr="00BD4569">
        <w:rPr>
          <w:rFonts w:asciiTheme="minorHAnsi" w:hAnsiTheme="minorHAnsi" w:cstheme="minorHAnsi"/>
          <w:sz w:val="28"/>
          <w:szCs w:val="28"/>
        </w:rPr>
        <w:t xml:space="preserve">ouncils </w:t>
      </w:r>
      <w:r w:rsidR="00902626">
        <w:rPr>
          <w:rFonts w:asciiTheme="minorHAnsi" w:hAnsiTheme="minorHAnsi" w:cstheme="minorHAnsi"/>
          <w:sz w:val="28"/>
          <w:szCs w:val="28"/>
        </w:rPr>
        <w:t xml:space="preserve">under the </w:t>
      </w:r>
      <w:r w:rsidR="00F87973" w:rsidRPr="00BD4569">
        <w:rPr>
          <w:rFonts w:asciiTheme="minorHAnsi" w:hAnsiTheme="minorHAnsi" w:cstheme="minorHAnsi"/>
          <w:sz w:val="28"/>
          <w:szCs w:val="28"/>
        </w:rPr>
        <w:t xml:space="preserve">Local Government Act 1972), do not receive any grant from the Government.  The Town Council relies </w:t>
      </w:r>
      <w:r w:rsidR="00AA5A5A" w:rsidRPr="00BD4569">
        <w:rPr>
          <w:rFonts w:asciiTheme="minorHAnsi" w:hAnsiTheme="minorHAnsi" w:cstheme="minorHAnsi"/>
          <w:sz w:val="28"/>
          <w:szCs w:val="28"/>
        </w:rPr>
        <w:t xml:space="preserve">for its income upon the </w:t>
      </w:r>
      <w:r w:rsidR="00625156" w:rsidRPr="00BD4569">
        <w:rPr>
          <w:rFonts w:asciiTheme="minorHAnsi" w:hAnsiTheme="minorHAnsi" w:cstheme="minorHAnsi"/>
          <w:sz w:val="28"/>
          <w:szCs w:val="28"/>
        </w:rPr>
        <w:t>P</w:t>
      </w:r>
      <w:r w:rsidR="00AA5A5A" w:rsidRPr="00BD4569">
        <w:rPr>
          <w:rFonts w:asciiTheme="minorHAnsi" w:hAnsiTheme="minorHAnsi" w:cstheme="minorHAnsi"/>
          <w:sz w:val="28"/>
          <w:szCs w:val="28"/>
        </w:rPr>
        <w:t>recept</w:t>
      </w:r>
      <w:r w:rsidR="00F87973" w:rsidRPr="00BD4569">
        <w:rPr>
          <w:rFonts w:asciiTheme="minorHAnsi" w:hAnsiTheme="minorHAnsi" w:cstheme="minorHAnsi"/>
          <w:sz w:val="28"/>
          <w:szCs w:val="28"/>
        </w:rPr>
        <w:t xml:space="preserve"> </w:t>
      </w:r>
      <w:r w:rsidR="000B46C8">
        <w:rPr>
          <w:rFonts w:asciiTheme="minorHAnsi" w:hAnsiTheme="minorHAnsi" w:cstheme="minorHAnsi"/>
          <w:sz w:val="28"/>
          <w:szCs w:val="28"/>
        </w:rPr>
        <w:t xml:space="preserve">(share of council tax,) </w:t>
      </w:r>
      <w:r w:rsidR="00F87973" w:rsidRPr="00BD4569">
        <w:rPr>
          <w:rFonts w:asciiTheme="minorHAnsi" w:hAnsiTheme="minorHAnsi" w:cstheme="minorHAnsi"/>
          <w:sz w:val="28"/>
          <w:szCs w:val="28"/>
        </w:rPr>
        <w:t>and</w:t>
      </w:r>
      <w:r w:rsidR="001A2817" w:rsidRPr="00BD4569">
        <w:rPr>
          <w:rFonts w:asciiTheme="minorHAnsi" w:hAnsiTheme="minorHAnsi" w:cstheme="minorHAnsi"/>
          <w:sz w:val="28"/>
          <w:szCs w:val="28"/>
        </w:rPr>
        <w:t xml:space="preserve"> </w:t>
      </w:r>
      <w:r w:rsidR="00F87973" w:rsidRPr="00BD4569">
        <w:rPr>
          <w:rFonts w:asciiTheme="minorHAnsi" w:hAnsiTheme="minorHAnsi" w:cstheme="minorHAnsi"/>
          <w:sz w:val="28"/>
          <w:szCs w:val="28"/>
        </w:rPr>
        <w:t>the Precept Support Grant</w:t>
      </w:r>
      <w:r w:rsidR="000135A2" w:rsidRPr="00BD4569">
        <w:rPr>
          <w:rFonts w:asciiTheme="minorHAnsi" w:hAnsiTheme="minorHAnsi" w:cstheme="minorHAnsi"/>
          <w:sz w:val="28"/>
          <w:szCs w:val="28"/>
        </w:rPr>
        <w:t xml:space="preserve"> from </w:t>
      </w:r>
      <w:proofErr w:type="spellStart"/>
      <w:r w:rsidR="000135A2" w:rsidRPr="00BD4569">
        <w:rPr>
          <w:rFonts w:asciiTheme="minorHAnsi" w:hAnsiTheme="minorHAnsi" w:cstheme="minorHAnsi"/>
          <w:sz w:val="28"/>
          <w:szCs w:val="28"/>
        </w:rPr>
        <w:t>Wychavon</w:t>
      </w:r>
      <w:proofErr w:type="spellEnd"/>
      <w:r w:rsidR="000135A2" w:rsidRPr="00BD4569">
        <w:rPr>
          <w:rFonts w:asciiTheme="minorHAnsi" w:hAnsiTheme="minorHAnsi" w:cstheme="minorHAnsi"/>
          <w:sz w:val="28"/>
          <w:szCs w:val="28"/>
        </w:rPr>
        <w:t xml:space="preserve"> District Council</w:t>
      </w:r>
      <w:r w:rsidR="00625156" w:rsidRPr="00BD4569">
        <w:rPr>
          <w:rFonts w:asciiTheme="minorHAnsi" w:hAnsiTheme="minorHAnsi" w:cstheme="minorHAnsi"/>
          <w:sz w:val="28"/>
          <w:szCs w:val="28"/>
        </w:rPr>
        <w:t>,</w:t>
      </w:r>
      <w:r w:rsidR="00F87973" w:rsidRPr="00BD4569">
        <w:rPr>
          <w:rFonts w:asciiTheme="minorHAnsi" w:hAnsiTheme="minorHAnsi" w:cstheme="minorHAnsi"/>
          <w:sz w:val="28"/>
          <w:szCs w:val="28"/>
        </w:rPr>
        <w:t xml:space="preserve"> together with a</w:t>
      </w:r>
      <w:r w:rsidR="007F4489" w:rsidRPr="00BD4569">
        <w:rPr>
          <w:rFonts w:asciiTheme="minorHAnsi" w:hAnsiTheme="minorHAnsi" w:cstheme="minorHAnsi"/>
          <w:sz w:val="28"/>
          <w:szCs w:val="28"/>
        </w:rPr>
        <w:t xml:space="preserve">n </w:t>
      </w:r>
      <w:r w:rsidR="00F87973" w:rsidRPr="00BD4569">
        <w:rPr>
          <w:rFonts w:asciiTheme="minorHAnsi" w:hAnsiTheme="minorHAnsi" w:cstheme="minorHAnsi"/>
          <w:sz w:val="28"/>
          <w:szCs w:val="28"/>
        </w:rPr>
        <w:t xml:space="preserve">element </w:t>
      </w:r>
      <w:r w:rsidR="007F4489" w:rsidRPr="00BD4569">
        <w:rPr>
          <w:rFonts w:asciiTheme="minorHAnsi" w:hAnsiTheme="minorHAnsi" w:cstheme="minorHAnsi"/>
          <w:sz w:val="28"/>
          <w:szCs w:val="28"/>
        </w:rPr>
        <w:t>of supplementary revenue derived from</w:t>
      </w:r>
      <w:r w:rsidR="00F87973" w:rsidRPr="00BD4569">
        <w:rPr>
          <w:rFonts w:asciiTheme="minorHAnsi" w:hAnsiTheme="minorHAnsi" w:cstheme="minorHAnsi"/>
          <w:sz w:val="28"/>
          <w:szCs w:val="28"/>
        </w:rPr>
        <w:t xml:space="preserve"> </w:t>
      </w:r>
      <w:r w:rsidR="00173852" w:rsidRPr="00BD4569">
        <w:rPr>
          <w:rFonts w:asciiTheme="minorHAnsi" w:hAnsiTheme="minorHAnsi" w:cstheme="minorHAnsi"/>
          <w:sz w:val="28"/>
          <w:szCs w:val="28"/>
        </w:rPr>
        <w:t xml:space="preserve">office tenancies, </w:t>
      </w:r>
      <w:r w:rsidR="007F4489" w:rsidRPr="00BD4569">
        <w:rPr>
          <w:rFonts w:asciiTheme="minorHAnsi" w:hAnsiTheme="minorHAnsi" w:cstheme="minorHAnsi"/>
          <w:sz w:val="28"/>
          <w:szCs w:val="28"/>
        </w:rPr>
        <w:t xml:space="preserve">Community Hall </w:t>
      </w:r>
      <w:r w:rsidR="00173852" w:rsidRPr="00BD4569">
        <w:rPr>
          <w:rFonts w:asciiTheme="minorHAnsi" w:hAnsiTheme="minorHAnsi" w:cstheme="minorHAnsi"/>
          <w:sz w:val="28"/>
          <w:szCs w:val="28"/>
        </w:rPr>
        <w:t>room hire</w:t>
      </w:r>
      <w:r w:rsidR="007F4489" w:rsidRPr="00BD4569">
        <w:rPr>
          <w:rFonts w:asciiTheme="minorHAnsi" w:hAnsiTheme="minorHAnsi" w:cstheme="minorHAnsi"/>
          <w:sz w:val="28"/>
          <w:szCs w:val="28"/>
        </w:rPr>
        <w:t>,</w:t>
      </w:r>
      <w:r w:rsidR="00AA01D0" w:rsidRPr="00BD4569">
        <w:rPr>
          <w:rFonts w:asciiTheme="minorHAnsi" w:hAnsiTheme="minorHAnsi" w:cstheme="minorHAnsi"/>
          <w:sz w:val="28"/>
          <w:szCs w:val="28"/>
        </w:rPr>
        <w:t xml:space="preserve"> </w:t>
      </w:r>
      <w:r w:rsidR="00173852" w:rsidRPr="00BD4569">
        <w:rPr>
          <w:rFonts w:asciiTheme="minorHAnsi" w:hAnsiTheme="minorHAnsi" w:cstheme="minorHAnsi"/>
          <w:sz w:val="28"/>
          <w:szCs w:val="28"/>
        </w:rPr>
        <w:t>retail s</w:t>
      </w:r>
      <w:r w:rsidR="00F87973" w:rsidRPr="00BD4569">
        <w:rPr>
          <w:rFonts w:asciiTheme="minorHAnsi" w:hAnsiTheme="minorHAnsi" w:cstheme="minorHAnsi"/>
          <w:sz w:val="28"/>
          <w:szCs w:val="28"/>
        </w:rPr>
        <w:t>ales</w:t>
      </w:r>
      <w:r w:rsidR="00940AEA">
        <w:rPr>
          <w:rFonts w:asciiTheme="minorHAnsi" w:hAnsiTheme="minorHAnsi" w:cstheme="minorHAnsi"/>
          <w:sz w:val="28"/>
          <w:szCs w:val="28"/>
        </w:rPr>
        <w:t xml:space="preserve"> and</w:t>
      </w:r>
      <w:r w:rsidR="00F87973" w:rsidRPr="00BD4569">
        <w:rPr>
          <w:rFonts w:asciiTheme="minorHAnsi" w:hAnsiTheme="minorHAnsi" w:cstheme="minorHAnsi"/>
          <w:sz w:val="28"/>
          <w:szCs w:val="28"/>
        </w:rPr>
        <w:t xml:space="preserve"> fees </w:t>
      </w:r>
      <w:r w:rsidR="007F4489" w:rsidRPr="00BD4569">
        <w:rPr>
          <w:rFonts w:asciiTheme="minorHAnsi" w:hAnsiTheme="minorHAnsi" w:cstheme="minorHAnsi"/>
          <w:sz w:val="28"/>
          <w:szCs w:val="28"/>
        </w:rPr>
        <w:t>&amp;</w:t>
      </w:r>
      <w:r w:rsidR="00F87973" w:rsidRPr="00BD4569">
        <w:rPr>
          <w:rFonts w:asciiTheme="minorHAnsi" w:hAnsiTheme="minorHAnsi" w:cstheme="minorHAnsi"/>
          <w:sz w:val="28"/>
          <w:szCs w:val="28"/>
        </w:rPr>
        <w:t xml:space="preserve"> charges.  </w:t>
      </w:r>
      <w:r w:rsidR="00F87973" w:rsidRPr="00BD4569">
        <w:rPr>
          <w:rFonts w:asciiTheme="minorHAnsi" w:hAnsiTheme="minorHAnsi" w:cstheme="minorHAnsi"/>
          <w:color w:val="auto"/>
          <w:sz w:val="28"/>
          <w:szCs w:val="28"/>
        </w:rPr>
        <w:t xml:space="preserve">For </w:t>
      </w:r>
      <w:r w:rsidR="007F4489" w:rsidRPr="00BD4569">
        <w:rPr>
          <w:rFonts w:asciiTheme="minorHAnsi" w:hAnsiTheme="minorHAnsi" w:cstheme="minorHAnsi"/>
          <w:color w:val="auto"/>
          <w:sz w:val="28"/>
          <w:szCs w:val="28"/>
        </w:rPr>
        <w:t xml:space="preserve">the past </w:t>
      </w:r>
      <w:r w:rsidR="0091644A" w:rsidRPr="00BD4E86">
        <w:rPr>
          <w:rFonts w:asciiTheme="minorHAnsi" w:hAnsiTheme="minorHAnsi" w:cstheme="minorHAnsi"/>
          <w:color w:val="auto"/>
          <w:sz w:val="28"/>
          <w:szCs w:val="28"/>
        </w:rPr>
        <w:t>four</w:t>
      </w:r>
      <w:r w:rsidR="007F4489" w:rsidRPr="00BD4E86">
        <w:rPr>
          <w:rFonts w:asciiTheme="minorHAnsi" w:hAnsiTheme="minorHAnsi" w:cstheme="minorHAnsi"/>
          <w:color w:val="auto"/>
          <w:sz w:val="28"/>
          <w:szCs w:val="28"/>
        </w:rPr>
        <w:t xml:space="preserve"> Municipal periods the </w:t>
      </w:r>
      <w:r w:rsidR="00F87973" w:rsidRPr="00BD4E86">
        <w:rPr>
          <w:rFonts w:asciiTheme="minorHAnsi" w:hAnsiTheme="minorHAnsi" w:cstheme="minorHAnsi"/>
          <w:color w:val="auto"/>
          <w:sz w:val="28"/>
          <w:szCs w:val="28"/>
        </w:rPr>
        <w:t xml:space="preserve">precept </w:t>
      </w:r>
      <w:r w:rsidR="007F4489" w:rsidRPr="00BD4E86">
        <w:rPr>
          <w:rFonts w:asciiTheme="minorHAnsi" w:hAnsiTheme="minorHAnsi" w:cstheme="minorHAnsi"/>
          <w:color w:val="auto"/>
          <w:sz w:val="28"/>
          <w:szCs w:val="28"/>
        </w:rPr>
        <w:t xml:space="preserve">requirement has been maintained at </w:t>
      </w:r>
      <w:r w:rsidR="000575F9" w:rsidRPr="00BD4E86">
        <w:rPr>
          <w:rFonts w:asciiTheme="minorHAnsi" w:hAnsiTheme="minorHAnsi" w:cstheme="minorHAnsi"/>
          <w:color w:val="auto"/>
          <w:sz w:val="28"/>
          <w:szCs w:val="28"/>
        </w:rPr>
        <w:t>£</w:t>
      </w:r>
      <w:r w:rsidR="002B56EE" w:rsidRPr="00BD4E86">
        <w:rPr>
          <w:rFonts w:asciiTheme="minorHAnsi" w:hAnsiTheme="minorHAnsi" w:cstheme="minorHAnsi"/>
          <w:color w:val="auto"/>
          <w:sz w:val="28"/>
          <w:szCs w:val="28"/>
        </w:rPr>
        <w:t>400,140</w:t>
      </w:r>
      <w:r w:rsidR="000575F9" w:rsidRPr="00BD4E86">
        <w:rPr>
          <w:rFonts w:asciiTheme="minorHAnsi" w:hAnsiTheme="minorHAnsi" w:cstheme="minorHAnsi"/>
          <w:color w:val="auto"/>
          <w:sz w:val="28"/>
          <w:szCs w:val="28"/>
        </w:rPr>
        <w:t xml:space="preserve"> </w:t>
      </w:r>
      <w:r w:rsidR="00940AEA" w:rsidRPr="00BD4E86">
        <w:rPr>
          <w:rFonts w:asciiTheme="minorHAnsi" w:hAnsiTheme="minorHAnsi" w:cstheme="minorHAnsi"/>
          <w:color w:val="auto"/>
          <w:sz w:val="28"/>
          <w:szCs w:val="28"/>
        </w:rPr>
        <w:t>(</w:t>
      </w:r>
      <w:r w:rsidR="000575F9" w:rsidRPr="00BD4E86">
        <w:rPr>
          <w:rFonts w:asciiTheme="minorHAnsi" w:hAnsiTheme="minorHAnsi" w:cstheme="minorHAnsi"/>
          <w:color w:val="auto"/>
          <w:sz w:val="28"/>
          <w:szCs w:val="28"/>
        </w:rPr>
        <w:t xml:space="preserve">+ £36,119 </w:t>
      </w:r>
      <w:r w:rsidR="00632B65" w:rsidRPr="00BD4E86">
        <w:rPr>
          <w:rFonts w:asciiTheme="minorHAnsi" w:hAnsiTheme="minorHAnsi" w:cstheme="minorHAnsi"/>
          <w:color w:val="auto"/>
          <w:sz w:val="28"/>
          <w:szCs w:val="28"/>
        </w:rPr>
        <w:t xml:space="preserve">for the static </w:t>
      </w:r>
      <w:r w:rsidR="007F4489" w:rsidRPr="00BD4E86">
        <w:rPr>
          <w:rFonts w:asciiTheme="minorHAnsi" w:hAnsiTheme="minorHAnsi" w:cstheme="minorHAnsi"/>
          <w:color w:val="auto"/>
          <w:sz w:val="28"/>
          <w:szCs w:val="28"/>
        </w:rPr>
        <w:t xml:space="preserve">support </w:t>
      </w:r>
      <w:r w:rsidR="000575F9" w:rsidRPr="00BD4E86">
        <w:rPr>
          <w:rFonts w:asciiTheme="minorHAnsi" w:hAnsiTheme="minorHAnsi" w:cstheme="minorHAnsi"/>
          <w:color w:val="auto"/>
          <w:sz w:val="28"/>
          <w:szCs w:val="28"/>
        </w:rPr>
        <w:t>grant element</w:t>
      </w:r>
      <w:r w:rsidR="00940AEA" w:rsidRPr="00BD4E86">
        <w:rPr>
          <w:rFonts w:asciiTheme="minorHAnsi" w:hAnsiTheme="minorHAnsi" w:cstheme="minorHAnsi"/>
          <w:color w:val="auto"/>
          <w:sz w:val="28"/>
          <w:szCs w:val="28"/>
        </w:rPr>
        <w:t>)</w:t>
      </w:r>
      <w:r w:rsidR="007F4489" w:rsidRPr="00BD4E86">
        <w:rPr>
          <w:rFonts w:asciiTheme="minorHAnsi" w:hAnsiTheme="minorHAnsi" w:cstheme="minorHAnsi"/>
          <w:color w:val="auto"/>
          <w:sz w:val="28"/>
          <w:szCs w:val="28"/>
        </w:rPr>
        <w:t xml:space="preserve">. This has meant that </w:t>
      </w:r>
      <w:r w:rsidR="00632B65" w:rsidRPr="00BD4E86">
        <w:rPr>
          <w:rFonts w:asciiTheme="minorHAnsi" w:hAnsiTheme="minorHAnsi" w:cstheme="minorHAnsi"/>
          <w:color w:val="auto"/>
          <w:sz w:val="28"/>
          <w:szCs w:val="28"/>
        </w:rPr>
        <w:t xml:space="preserve">the </w:t>
      </w:r>
      <w:r w:rsidR="007F4489" w:rsidRPr="00BD4E86">
        <w:rPr>
          <w:rFonts w:asciiTheme="minorHAnsi" w:hAnsiTheme="minorHAnsi" w:cstheme="minorHAnsi"/>
          <w:color w:val="auto"/>
          <w:sz w:val="28"/>
          <w:szCs w:val="28"/>
        </w:rPr>
        <w:t>combined total operational budget of £436,259 has also been maintained for the same periods (2021/22, 2022/23</w:t>
      </w:r>
      <w:r w:rsidR="0091644A" w:rsidRPr="00BD4E86">
        <w:rPr>
          <w:rFonts w:asciiTheme="minorHAnsi" w:hAnsiTheme="minorHAnsi" w:cstheme="minorHAnsi"/>
          <w:color w:val="auto"/>
          <w:sz w:val="28"/>
          <w:szCs w:val="28"/>
        </w:rPr>
        <w:t xml:space="preserve"> 2023/24 </w:t>
      </w:r>
      <w:r w:rsidR="007F4489" w:rsidRPr="00BD4E86">
        <w:rPr>
          <w:rFonts w:asciiTheme="minorHAnsi" w:hAnsiTheme="minorHAnsi" w:cstheme="minorHAnsi"/>
          <w:color w:val="auto"/>
          <w:sz w:val="28"/>
          <w:szCs w:val="28"/>
        </w:rPr>
        <w:t>&amp; set for 202</w:t>
      </w:r>
      <w:r w:rsidR="0091644A" w:rsidRPr="00BD4E86">
        <w:rPr>
          <w:rFonts w:asciiTheme="minorHAnsi" w:hAnsiTheme="minorHAnsi" w:cstheme="minorHAnsi"/>
          <w:color w:val="auto"/>
          <w:sz w:val="28"/>
          <w:szCs w:val="28"/>
        </w:rPr>
        <w:t>4</w:t>
      </w:r>
      <w:r w:rsidR="007F4489" w:rsidRPr="00BD4E86">
        <w:rPr>
          <w:rFonts w:asciiTheme="minorHAnsi" w:hAnsiTheme="minorHAnsi" w:cstheme="minorHAnsi"/>
          <w:color w:val="auto"/>
          <w:sz w:val="28"/>
          <w:szCs w:val="28"/>
        </w:rPr>
        <w:t>/2</w:t>
      </w:r>
      <w:r w:rsidR="0091644A" w:rsidRPr="00BD4E86">
        <w:rPr>
          <w:rFonts w:asciiTheme="minorHAnsi" w:hAnsiTheme="minorHAnsi" w:cstheme="minorHAnsi"/>
          <w:color w:val="auto"/>
          <w:sz w:val="28"/>
          <w:szCs w:val="28"/>
        </w:rPr>
        <w:t>5</w:t>
      </w:r>
      <w:r w:rsidR="007F4489" w:rsidRPr="00BD4E86">
        <w:rPr>
          <w:rFonts w:asciiTheme="minorHAnsi" w:hAnsiTheme="minorHAnsi" w:cstheme="minorHAnsi"/>
          <w:color w:val="auto"/>
          <w:sz w:val="28"/>
          <w:szCs w:val="28"/>
        </w:rPr>
        <w:t xml:space="preserve">). </w:t>
      </w:r>
      <w:r w:rsidR="007F4489" w:rsidRPr="00BD4569">
        <w:rPr>
          <w:rFonts w:asciiTheme="minorHAnsi" w:hAnsiTheme="minorHAnsi" w:cstheme="minorHAnsi"/>
          <w:color w:val="auto"/>
          <w:sz w:val="28"/>
          <w:szCs w:val="28"/>
        </w:rPr>
        <w:t xml:space="preserve">This in turn has meant only a very marginal </w:t>
      </w:r>
      <w:r w:rsidR="00940AEA">
        <w:rPr>
          <w:rFonts w:asciiTheme="minorHAnsi" w:hAnsiTheme="minorHAnsi" w:cstheme="minorHAnsi"/>
          <w:color w:val="auto"/>
          <w:sz w:val="28"/>
          <w:szCs w:val="28"/>
        </w:rPr>
        <w:t xml:space="preserve">Council Tax </w:t>
      </w:r>
      <w:r w:rsidR="007F4489" w:rsidRPr="00BD4569">
        <w:rPr>
          <w:rFonts w:asciiTheme="minorHAnsi" w:hAnsiTheme="minorHAnsi" w:cstheme="minorHAnsi"/>
          <w:color w:val="auto"/>
          <w:sz w:val="28"/>
          <w:szCs w:val="28"/>
        </w:rPr>
        <w:t xml:space="preserve">variance for the </w:t>
      </w:r>
      <w:r w:rsidR="00940AEA">
        <w:rPr>
          <w:rFonts w:asciiTheme="minorHAnsi" w:hAnsiTheme="minorHAnsi" w:cstheme="minorHAnsi"/>
          <w:color w:val="auto"/>
          <w:sz w:val="28"/>
          <w:szCs w:val="28"/>
        </w:rPr>
        <w:t>Electorate</w:t>
      </w:r>
      <w:r w:rsidR="007F4489" w:rsidRPr="00BD4569">
        <w:rPr>
          <w:rFonts w:asciiTheme="minorHAnsi" w:hAnsiTheme="minorHAnsi" w:cstheme="minorHAnsi"/>
          <w:color w:val="auto"/>
          <w:sz w:val="28"/>
          <w:szCs w:val="28"/>
        </w:rPr>
        <w:t xml:space="preserve"> </w:t>
      </w:r>
      <w:r w:rsidR="00632B65" w:rsidRPr="00BD4569">
        <w:rPr>
          <w:rFonts w:asciiTheme="minorHAnsi" w:hAnsiTheme="minorHAnsi" w:cstheme="minorHAnsi"/>
          <w:color w:val="auto"/>
          <w:sz w:val="28"/>
          <w:szCs w:val="28"/>
        </w:rPr>
        <w:t xml:space="preserve">which </w:t>
      </w:r>
      <w:r w:rsidR="007F4489" w:rsidRPr="00BD4569">
        <w:rPr>
          <w:rFonts w:asciiTheme="minorHAnsi" w:hAnsiTheme="minorHAnsi" w:cstheme="minorHAnsi"/>
          <w:color w:val="auto"/>
          <w:sz w:val="28"/>
          <w:szCs w:val="28"/>
        </w:rPr>
        <w:t>is attributed entirely to the tax base calculation</w:t>
      </w:r>
      <w:r w:rsidR="00632B65" w:rsidRPr="00BD4569">
        <w:rPr>
          <w:rFonts w:asciiTheme="minorHAnsi" w:hAnsiTheme="minorHAnsi" w:cstheme="minorHAnsi"/>
          <w:color w:val="auto"/>
          <w:sz w:val="28"/>
          <w:szCs w:val="28"/>
        </w:rPr>
        <w:t xml:space="preserve">. This calculation </w:t>
      </w:r>
      <w:r w:rsidR="007F4489" w:rsidRPr="00BD4569">
        <w:rPr>
          <w:rFonts w:asciiTheme="minorHAnsi" w:hAnsiTheme="minorHAnsi" w:cstheme="minorHAnsi"/>
          <w:color w:val="auto"/>
          <w:sz w:val="28"/>
          <w:szCs w:val="28"/>
        </w:rPr>
        <w:t xml:space="preserve">is not within the </w:t>
      </w:r>
      <w:r w:rsidR="00632B65" w:rsidRPr="00BD4569">
        <w:rPr>
          <w:rFonts w:asciiTheme="minorHAnsi" w:hAnsiTheme="minorHAnsi" w:cstheme="minorHAnsi"/>
          <w:color w:val="auto"/>
          <w:sz w:val="28"/>
          <w:szCs w:val="28"/>
        </w:rPr>
        <w:t xml:space="preserve">Town Council </w:t>
      </w:r>
      <w:r w:rsidR="007F4489" w:rsidRPr="00BD4569">
        <w:rPr>
          <w:rFonts w:asciiTheme="minorHAnsi" w:hAnsiTheme="minorHAnsi" w:cstheme="minorHAnsi"/>
          <w:color w:val="auto"/>
          <w:sz w:val="28"/>
          <w:szCs w:val="28"/>
        </w:rPr>
        <w:t xml:space="preserve">remit </w:t>
      </w:r>
      <w:r w:rsidR="00632B65" w:rsidRPr="00BD4569">
        <w:rPr>
          <w:rFonts w:asciiTheme="minorHAnsi" w:hAnsiTheme="minorHAnsi" w:cstheme="minorHAnsi"/>
          <w:color w:val="auto"/>
          <w:sz w:val="28"/>
          <w:szCs w:val="28"/>
        </w:rPr>
        <w:t xml:space="preserve">of influence. The </w:t>
      </w:r>
      <w:r w:rsidR="00E66D53" w:rsidRPr="00BD4569">
        <w:rPr>
          <w:rFonts w:asciiTheme="minorHAnsi" w:hAnsiTheme="minorHAnsi" w:cstheme="minorHAnsi"/>
          <w:color w:val="auto"/>
          <w:sz w:val="28"/>
          <w:szCs w:val="28"/>
        </w:rPr>
        <w:t xml:space="preserve">Band D property </w:t>
      </w:r>
      <w:r w:rsidR="00632B65" w:rsidRPr="00BD4569">
        <w:rPr>
          <w:rFonts w:asciiTheme="minorHAnsi" w:hAnsiTheme="minorHAnsi" w:cstheme="minorHAnsi"/>
          <w:color w:val="auto"/>
          <w:sz w:val="28"/>
          <w:szCs w:val="28"/>
        </w:rPr>
        <w:t xml:space="preserve">Council Tax </w:t>
      </w:r>
      <w:r w:rsidR="00CB4239" w:rsidRPr="00BD4569">
        <w:rPr>
          <w:rFonts w:asciiTheme="minorHAnsi" w:hAnsiTheme="minorHAnsi" w:cstheme="minorHAnsi"/>
          <w:color w:val="auto"/>
          <w:sz w:val="28"/>
          <w:szCs w:val="28"/>
        </w:rPr>
        <w:t xml:space="preserve">element </w:t>
      </w:r>
      <w:r w:rsidR="00632B65" w:rsidRPr="00BD4569">
        <w:rPr>
          <w:rFonts w:asciiTheme="minorHAnsi" w:hAnsiTheme="minorHAnsi" w:cstheme="minorHAnsi"/>
          <w:color w:val="auto"/>
          <w:sz w:val="28"/>
          <w:szCs w:val="28"/>
        </w:rPr>
        <w:t xml:space="preserve">value for the Town Council for the period </w:t>
      </w:r>
      <w:r w:rsidR="00632B65" w:rsidRPr="00BD4E86">
        <w:rPr>
          <w:rFonts w:asciiTheme="minorHAnsi" w:hAnsiTheme="minorHAnsi" w:cstheme="minorHAnsi"/>
          <w:color w:val="auto"/>
          <w:sz w:val="28"/>
          <w:szCs w:val="28"/>
        </w:rPr>
        <w:t>202</w:t>
      </w:r>
      <w:r w:rsidR="0091644A" w:rsidRPr="00BD4E86">
        <w:rPr>
          <w:rFonts w:asciiTheme="minorHAnsi" w:hAnsiTheme="minorHAnsi" w:cstheme="minorHAnsi"/>
          <w:color w:val="auto"/>
          <w:sz w:val="28"/>
          <w:szCs w:val="28"/>
        </w:rPr>
        <w:t>4</w:t>
      </w:r>
      <w:r w:rsidR="00632B65" w:rsidRPr="00BD4E86">
        <w:rPr>
          <w:rFonts w:asciiTheme="minorHAnsi" w:hAnsiTheme="minorHAnsi" w:cstheme="minorHAnsi"/>
          <w:color w:val="auto"/>
          <w:sz w:val="28"/>
          <w:szCs w:val="28"/>
        </w:rPr>
        <w:t>/2</w:t>
      </w:r>
      <w:r w:rsidR="0091644A" w:rsidRPr="00BD4E86">
        <w:rPr>
          <w:rFonts w:asciiTheme="minorHAnsi" w:hAnsiTheme="minorHAnsi" w:cstheme="minorHAnsi"/>
          <w:color w:val="auto"/>
          <w:sz w:val="28"/>
          <w:szCs w:val="28"/>
        </w:rPr>
        <w:t>5</w:t>
      </w:r>
      <w:r w:rsidR="00632B65" w:rsidRPr="00BD4E86">
        <w:rPr>
          <w:rFonts w:asciiTheme="minorHAnsi" w:hAnsiTheme="minorHAnsi" w:cstheme="minorHAnsi"/>
          <w:color w:val="auto"/>
          <w:sz w:val="28"/>
          <w:szCs w:val="28"/>
        </w:rPr>
        <w:t xml:space="preserve"> is £46.</w:t>
      </w:r>
      <w:r w:rsidR="0091644A" w:rsidRPr="00BD4E86">
        <w:rPr>
          <w:rFonts w:asciiTheme="minorHAnsi" w:hAnsiTheme="minorHAnsi" w:cstheme="minorHAnsi"/>
          <w:color w:val="auto"/>
          <w:sz w:val="28"/>
          <w:szCs w:val="28"/>
        </w:rPr>
        <w:t>29</w:t>
      </w:r>
      <w:r w:rsidR="00632B65" w:rsidRPr="00BD4E86">
        <w:rPr>
          <w:rFonts w:asciiTheme="minorHAnsi" w:hAnsiTheme="minorHAnsi" w:cstheme="minorHAnsi"/>
          <w:color w:val="auto"/>
          <w:sz w:val="28"/>
          <w:szCs w:val="28"/>
        </w:rPr>
        <w:t xml:space="preserve"> </w:t>
      </w:r>
      <w:r w:rsidR="00632B65" w:rsidRPr="00BD4569">
        <w:rPr>
          <w:rFonts w:asciiTheme="minorHAnsi" w:hAnsiTheme="minorHAnsi" w:cstheme="minorHAnsi"/>
          <w:color w:val="auto"/>
          <w:sz w:val="28"/>
          <w:szCs w:val="28"/>
        </w:rPr>
        <w:t xml:space="preserve">which is </w:t>
      </w:r>
      <w:r w:rsidR="00632B65" w:rsidRPr="00BD4569">
        <w:rPr>
          <w:rFonts w:asciiTheme="minorHAnsi" w:hAnsiTheme="minorHAnsi" w:cstheme="minorHAnsi"/>
          <w:color w:val="auto"/>
          <w:sz w:val="28"/>
          <w:szCs w:val="28"/>
        </w:rPr>
        <w:lastRenderedPageBreak/>
        <w:t xml:space="preserve">considerably less than the National Average and many Peer Councils. The tax base variance has resulted </w:t>
      </w:r>
      <w:r w:rsidR="00CB4239" w:rsidRPr="00BD4569">
        <w:rPr>
          <w:rFonts w:asciiTheme="minorHAnsi" w:hAnsiTheme="minorHAnsi" w:cstheme="minorHAnsi"/>
          <w:color w:val="auto"/>
          <w:sz w:val="28"/>
          <w:szCs w:val="28"/>
        </w:rPr>
        <w:t xml:space="preserve">in </w:t>
      </w:r>
      <w:r w:rsidR="00632B65" w:rsidRPr="00BD4E86">
        <w:rPr>
          <w:rFonts w:asciiTheme="minorHAnsi" w:hAnsiTheme="minorHAnsi" w:cstheme="minorHAnsi"/>
          <w:color w:val="auto"/>
          <w:sz w:val="28"/>
          <w:szCs w:val="28"/>
        </w:rPr>
        <w:t xml:space="preserve">only </w:t>
      </w:r>
      <w:r w:rsidR="00CB4239" w:rsidRPr="00BD4E86">
        <w:rPr>
          <w:rFonts w:asciiTheme="minorHAnsi" w:hAnsiTheme="minorHAnsi" w:cstheme="minorHAnsi"/>
          <w:color w:val="auto"/>
          <w:sz w:val="28"/>
          <w:szCs w:val="28"/>
        </w:rPr>
        <w:t xml:space="preserve">£ </w:t>
      </w:r>
      <w:r w:rsidR="00632B65" w:rsidRPr="00BD4E86">
        <w:rPr>
          <w:rFonts w:asciiTheme="minorHAnsi" w:hAnsiTheme="minorHAnsi" w:cstheme="minorHAnsi"/>
          <w:color w:val="auto"/>
          <w:sz w:val="28"/>
          <w:szCs w:val="28"/>
        </w:rPr>
        <w:t>0.2</w:t>
      </w:r>
      <w:r w:rsidR="0091644A" w:rsidRPr="00BD4E86">
        <w:rPr>
          <w:rFonts w:asciiTheme="minorHAnsi" w:hAnsiTheme="minorHAnsi" w:cstheme="minorHAnsi"/>
          <w:color w:val="auto"/>
          <w:sz w:val="28"/>
          <w:szCs w:val="28"/>
        </w:rPr>
        <w:t>7</w:t>
      </w:r>
      <w:r w:rsidR="00632B65" w:rsidRPr="00BD4E86">
        <w:rPr>
          <w:rFonts w:asciiTheme="minorHAnsi" w:hAnsiTheme="minorHAnsi" w:cstheme="minorHAnsi"/>
          <w:color w:val="auto"/>
          <w:sz w:val="28"/>
          <w:szCs w:val="28"/>
        </w:rPr>
        <w:t xml:space="preserve"> pence </w:t>
      </w:r>
      <w:r w:rsidR="0091644A" w:rsidRPr="00BD4E86">
        <w:rPr>
          <w:rFonts w:asciiTheme="minorHAnsi" w:hAnsiTheme="minorHAnsi" w:cstheme="minorHAnsi"/>
          <w:color w:val="auto"/>
          <w:sz w:val="28"/>
          <w:szCs w:val="28"/>
        </w:rPr>
        <w:t>decrease</w:t>
      </w:r>
      <w:r w:rsidR="00632B65" w:rsidRPr="00BD4E86">
        <w:rPr>
          <w:rFonts w:asciiTheme="minorHAnsi" w:hAnsiTheme="minorHAnsi" w:cstheme="minorHAnsi"/>
          <w:color w:val="auto"/>
          <w:sz w:val="28"/>
          <w:szCs w:val="28"/>
        </w:rPr>
        <w:t xml:space="preserve"> </w:t>
      </w:r>
      <w:r w:rsidR="00632B65" w:rsidRPr="00BD4569">
        <w:rPr>
          <w:rFonts w:asciiTheme="minorHAnsi" w:hAnsiTheme="minorHAnsi" w:cstheme="minorHAnsi"/>
          <w:color w:val="auto"/>
          <w:sz w:val="28"/>
          <w:szCs w:val="28"/>
        </w:rPr>
        <w:t xml:space="preserve">for the year with no additional precept request submitted to WDC. Two years of operational disruption </w:t>
      </w:r>
      <w:r w:rsidR="00CB4239" w:rsidRPr="00BD4569">
        <w:rPr>
          <w:rFonts w:asciiTheme="minorHAnsi" w:hAnsiTheme="minorHAnsi" w:cstheme="minorHAnsi"/>
          <w:color w:val="auto"/>
          <w:sz w:val="28"/>
          <w:szCs w:val="28"/>
        </w:rPr>
        <w:t xml:space="preserve">attributed </w:t>
      </w:r>
      <w:r w:rsidR="00A073C5">
        <w:rPr>
          <w:rFonts w:asciiTheme="minorHAnsi" w:hAnsiTheme="minorHAnsi" w:cstheme="minorHAnsi"/>
          <w:color w:val="auto"/>
          <w:sz w:val="28"/>
          <w:szCs w:val="28"/>
        </w:rPr>
        <w:t>to</w:t>
      </w:r>
      <w:r w:rsidR="00632B65" w:rsidRPr="00BD4569">
        <w:rPr>
          <w:rFonts w:asciiTheme="minorHAnsi" w:hAnsiTheme="minorHAnsi" w:cstheme="minorHAnsi"/>
          <w:color w:val="auto"/>
          <w:sz w:val="28"/>
          <w:szCs w:val="28"/>
        </w:rPr>
        <w:t xml:space="preserve"> the Pandemic from March 2020 and the more recent </w:t>
      </w:r>
      <w:r w:rsidR="00451A2E" w:rsidRPr="00BD4569">
        <w:rPr>
          <w:rFonts w:asciiTheme="minorHAnsi" w:hAnsiTheme="minorHAnsi" w:cstheme="minorHAnsi"/>
          <w:color w:val="auto"/>
          <w:sz w:val="28"/>
          <w:szCs w:val="28"/>
        </w:rPr>
        <w:t xml:space="preserve">energy sector and general economic uncertainty </w:t>
      </w:r>
      <w:r w:rsidR="003664FF">
        <w:rPr>
          <w:rFonts w:asciiTheme="minorHAnsi" w:hAnsiTheme="minorHAnsi" w:cstheme="minorHAnsi"/>
          <w:color w:val="auto"/>
          <w:sz w:val="28"/>
          <w:szCs w:val="28"/>
        </w:rPr>
        <w:t>are</w:t>
      </w:r>
      <w:r w:rsidR="00451A2E" w:rsidRPr="00BD4569">
        <w:rPr>
          <w:rFonts w:asciiTheme="minorHAnsi" w:hAnsiTheme="minorHAnsi" w:cstheme="minorHAnsi"/>
          <w:color w:val="auto"/>
          <w:sz w:val="28"/>
          <w:szCs w:val="28"/>
        </w:rPr>
        <w:t xml:space="preserve"> be</w:t>
      </w:r>
      <w:r w:rsidR="003664FF">
        <w:rPr>
          <w:rFonts w:asciiTheme="minorHAnsi" w:hAnsiTheme="minorHAnsi" w:cstheme="minorHAnsi"/>
          <w:color w:val="auto"/>
          <w:sz w:val="28"/>
          <w:szCs w:val="28"/>
        </w:rPr>
        <w:t>ing</w:t>
      </w:r>
      <w:r w:rsidR="00451A2E" w:rsidRPr="00BD4569">
        <w:rPr>
          <w:rFonts w:asciiTheme="minorHAnsi" w:hAnsiTheme="minorHAnsi" w:cstheme="minorHAnsi"/>
          <w:color w:val="auto"/>
          <w:sz w:val="28"/>
          <w:szCs w:val="28"/>
        </w:rPr>
        <w:t xml:space="preserve"> </w:t>
      </w:r>
      <w:r w:rsidR="003B6DBA">
        <w:rPr>
          <w:rFonts w:asciiTheme="minorHAnsi" w:hAnsiTheme="minorHAnsi" w:cstheme="minorHAnsi"/>
          <w:color w:val="auto"/>
          <w:sz w:val="28"/>
          <w:szCs w:val="28"/>
        </w:rPr>
        <w:t xml:space="preserve">very </w:t>
      </w:r>
      <w:r w:rsidR="00451A2E" w:rsidRPr="00BD4569">
        <w:rPr>
          <w:rFonts w:asciiTheme="minorHAnsi" w:hAnsiTheme="minorHAnsi" w:cstheme="minorHAnsi"/>
          <w:color w:val="auto"/>
          <w:sz w:val="28"/>
          <w:szCs w:val="28"/>
        </w:rPr>
        <w:t>effectively managed</w:t>
      </w:r>
      <w:r w:rsidR="003B6DBA">
        <w:rPr>
          <w:rFonts w:asciiTheme="minorHAnsi" w:hAnsiTheme="minorHAnsi" w:cstheme="minorHAnsi"/>
          <w:color w:val="auto"/>
          <w:sz w:val="28"/>
          <w:szCs w:val="28"/>
        </w:rPr>
        <w:t xml:space="preserve">, thanks to the </w:t>
      </w:r>
      <w:r w:rsidR="003664FF">
        <w:rPr>
          <w:rFonts w:asciiTheme="minorHAnsi" w:hAnsiTheme="minorHAnsi" w:cstheme="minorHAnsi"/>
          <w:color w:val="auto"/>
          <w:sz w:val="28"/>
          <w:szCs w:val="28"/>
        </w:rPr>
        <w:t xml:space="preserve">work of our Town Clerk and supporting staff.  </w:t>
      </w:r>
      <w:r w:rsidR="00451A2E" w:rsidRPr="00BD4569">
        <w:rPr>
          <w:rFonts w:asciiTheme="minorHAnsi" w:hAnsiTheme="minorHAnsi" w:cstheme="minorHAnsi"/>
          <w:color w:val="auto"/>
          <w:sz w:val="28"/>
          <w:szCs w:val="28"/>
        </w:rPr>
        <w:t xml:space="preserve">A </w:t>
      </w:r>
      <w:r w:rsidR="00CB4239" w:rsidRPr="00BD4569">
        <w:rPr>
          <w:rFonts w:asciiTheme="minorHAnsi" w:hAnsiTheme="minorHAnsi" w:cstheme="minorHAnsi"/>
          <w:color w:val="auto"/>
          <w:sz w:val="28"/>
          <w:szCs w:val="28"/>
        </w:rPr>
        <w:t xml:space="preserve">prevailing </w:t>
      </w:r>
      <w:r w:rsidR="00451A2E" w:rsidRPr="00BD4569">
        <w:rPr>
          <w:rFonts w:asciiTheme="minorHAnsi" w:hAnsiTheme="minorHAnsi" w:cstheme="minorHAnsi"/>
          <w:color w:val="auto"/>
          <w:sz w:val="28"/>
          <w:szCs w:val="28"/>
        </w:rPr>
        <w:t xml:space="preserve">balanced, best value and frugal </w:t>
      </w:r>
      <w:r w:rsidR="00F54026" w:rsidRPr="00BD4569">
        <w:rPr>
          <w:rFonts w:asciiTheme="minorHAnsi" w:hAnsiTheme="minorHAnsi" w:cstheme="minorHAnsi"/>
          <w:color w:val="auto"/>
          <w:sz w:val="28"/>
          <w:szCs w:val="28"/>
        </w:rPr>
        <w:t>approach during th</w:t>
      </w:r>
      <w:r w:rsidR="00451A2E" w:rsidRPr="00BD4569">
        <w:rPr>
          <w:rFonts w:asciiTheme="minorHAnsi" w:hAnsiTheme="minorHAnsi" w:cstheme="minorHAnsi"/>
          <w:color w:val="auto"/>
          <w:sz w:val="28"/>
          <w:szCs w:val="28"/>
        </w:rPr>
        <w:t xml:space="preserve">ese </w:t>
      </w:r>
      <w:r w:rsidR="00F54026" w:rsidRPr="00BD4569">
        <w:rPr>
          <w:rFonts w:asciiTheme="minorHAnsi" w:hAnsiTheme="minorHAnsi" w:cstheme="minorHAnsi"/>
          <w:color w:val="auto"/>
          <w:sz w:val="28"/>
          <w:szCs w:val="28"/>
        </w:rPr>
        <w:t xml:space="preserve">difficult </w:t>
      </w:r>
      <w:r w:rsidR="00451A2E" w:rsidRPr="00BD4569">
        <w:rPr>
          <w:rFonts w:asciiTheme="minorHAnsi" w:hAnsiTheme="minorHAnsi" w:cstheme="minorHAnsi"/>
          <w:color w:val="auto"/>
          <w:sz w:val="28"/>
          <w:szCs w:val="28"/>
        </w:rPr>
        <w:t>times</w:t>
      </w:r>
      <w:r w:rsidR="00CB4239" w:rsidRPr="00BD4569">
        <w:rPr>
          <w:rFonts w:asciiTheme="minorHAnsi" w:hAnsiTheme="minorHAnsi" w:cstheme="minorHAnsi"/>
          <w:color w:val="auto"/>
          <w:sz w:val="28"/>
          <w:szCs w:val="28"/>
        </w:rPr>
        <w:t>,</w:t>
      </w:r>
      <w:r w:rsidR="00F61461">
        <w:rPr>
          <w:rFonts w:asciiTheme="minorHAnsi" w:hAnsiTheme="minorHAnsi" w:cstheme="minorHAnsi"/>
          <w:color w:val="auto"/>
          <w:sz w:val="28"/>
          <w:szCs w:val="28"/>
        </w:rPr>
        <w:t xml:space="preserve"> </w:t>
      </w:r>
      <w:r w:rsidR="00451A2E" w:rsidRPr="00BD4569">
        <w:rPr>
          <w:rFonts w:asciiTheme="minorHAnsi" w:hAnsiTheme="minorHAnsi" w:cstheme="minorHAnsi"/>
          <w:color w:val="auto"/>
          <w:sz w:val="28"/>
          <w:szCs w:val="28"/>
        </w:rPr>
        <w:t>has ensured no detrimental impact on the Town Council</w:t>
      </w:r>
      <w:r w:rsidR="0072058F">
        <w:rPr>
          <w:rFonts w:asciiTheme="minorHAnsi" w:hAnsiTheme="minorHAnsi" w:cstheme="minorHAnsi"/>
          <w:color w:val="auto"/>
          <w:sz w:val="28"/>
          <w:szCs w:val="28"/>
        </w:rPr>
        <w:t xml:space="preserve">’s </w:t>
      </w:r>
      <w:r w:rsidR="004F4353">
        <w:rPr>
          <w:rFonts w:asciiTheme="minorHAnsi" w:hAnsiTheme="minorHAnsi" w:cstheme="minorHAnsi"/>
          <w:color w:val="auto"/>
          <w:sz w:val="28"/>
          <w:szCs w:val="28"/>
        </w:rPr>
        <w:t>strong</w:t>
      </w:r>
      <w:r w:rsidR="00451A2E" w:rsidRPr="00BD4569">
        <w:rPr>
          <w:rFonts w:asciiTheme="minorHAnsi" w:hAnsiTheme="minorHAnsi" w:cstheme="minorHAnsi"/>
          <w:color w:val="auto"/>
          <w:sz w:val="28"/>
          <w:szCs w:val="28"/>
        </w:rPr>
        <w:t xml:space="preserve"> financial position</w:t>
      </w:r>
      <w:r w:rsidR="00CB4239" w:rsidRPr="00BD4569">
        <w:rPr>
          <w:rFonts w:asciiTheme="minorHAnsi" w:hAnsiTheme="minorHAnsi" w:cstheme="minorHAnsi"/>
          <w:color w:val="auto"/>
          <w:sz w:val="28"/>
          <w:szCs w:val="28"/>
        </w:rPr>
        <w:t>.</w:t>
      </w:r>
      <w:r w:rsidR="00451A2E" w:rsidRPr="00BD4569">
        <w:rPr>
          <w:rFonts w:asciiTheme="minorHAnsi" w:hAnsiTheme="minorHAnsi" w:cstheme="minorHAnsi"/>
          <w:color w:val="auto"/>
          <w:sz w:val="28"/>
          <w:szCs w:val="28"/>
        </w:rPr>
        <w:t xml:space="preserve"> There has been no requirement to draw on reserve balances </w:t>
      </w:r>
      <w:r w:rsidR="00CB4239" w:rsidRPr="00BD4569">
        <w:rPr>
          <w:rFonts w:asciiTheme="minorHAnsi" w:hAnsiTheme="minorHAnsi" w:cstheme="minorHAnsi"/>
          <w:color w:val="auto"/>
          <w:sz w:val="28"/>
          <w:szCs w:val="28"/>
        </w:rPr>
        <w:t xml:space="preserve">and these are maintained above the recommended threshold level. </w:t>
      </w:r>
      <w:r w:rsidR="00CB4239" w:rsidRPr="00BD4E86">
        <w:rPr>
          <w:rFonts w:asciiTheme="minorHAnsi" w:hAnsiTheme="minorHAnsi" w:cstheme="minorHAnsi"/>
          <w:color w:val="auto"/>
          <w:sz w:val="28"/>
          <w:szCs w:val="28"/>
        </w:rPr>
        <w:t>The economic situation has recently improve</w:t>
      </w:r>
      <w:r w:rsidR="00692258" w:rsidRPr="00BD4E86">
        <w:rPr>
          <w:rFonts w:asciiTheme="minorHAnsi" w:hAnsiTheme="minorHAnsi" w:cstheme="minorHAnsi"/>
          <w:color w:val="auto"/>
          <w:sz w:val="28"/>
          <w:szCs w:val="28"/>
        </w:rPr>
        <w:t>d</w:t>
      </w:r>
      <w:r w:rsidR="00CB4239" w:rsidRPr="00BD4E86">
        <w:rPr>
          <w:rFonts w:asciiTheme="minorHAnsi" w:hAnsiTheme="minorHAnsi" w:cstheme="minorHAnsi"/>
          <w:color w:val="auto"/>
          <w:sz w:val="28"/>
          <w:szCs w:val="28"/>
        </w:rPr>
        <w:t xml:space="preserve"> potential return rates for investment </w:t>
      </w:r>
      <w:r w:rsidR="00692258" w:rsidRPr="00BD4E86">
        <w:rPr>
          <w:rFonts w:asciiTheme="minorHAnsi" w:hAnsiTheme="minorHAnsi" w:cstheme="minorHAnsi"/>
          <w:color w:val="auto"/>
          <w:sz w:val="28"/>
          <w:szCs w:val="28"/>
        </w:rPr>
        <w:t>due to base rate increases. This</w:t>
      </w:r>
      <w:r w:rsidR="00CB4239" w:rsidRPr="00BD4E86">
        <w:rPr>
          <w:rFonts w:asciiTheme="minorHAnsi" w:hAnsiTheme="minorHAnsi" w:cstheme="minorHAnsi"/>
          <w:color w:val="auto"/>
          <w:sz w:val="28"/>
          <w:szCs w:val="28"/>
        </w:rPr>
        <w:t xml:space="preserve"> is an important consideration to be taken forward by the Town Council </w:t>
      </w:r>
      <w:r w:rsidR="0091644A" w:rsidRPr="00BD4E86">
        <w:rPr>
          <w:rFonts w:asciiTheme="minorHAnsi" w:hAnsiTheme="minorHAnsi" w:cstheme="minorHAnsi"/>
          <w:color w:val="auto"/>
          <w:sz w:val="28"/>
          <w:szCs w:val="28"/>
        </w:rPr>
        <w:t>to start the new period 2024/2025 by investing some reserve funds and in doing so increase supplementary income by interest earned.</w:t>
      </w:r>
      <w:r w:rsidR="00CB4239" w:rsidRPr="00BD4E86">
        <w:rPr>
          <w:rFonts w:asciiTheme="minorHAnsi" w:hAnsiTheme="minorHAnsi" w:cstheme="minorHAnsi"/>
          <w:color w:val="auto"/>
          <w:sz w:val="28"/>
          <w:szCs w:val="28"/>
        </w:rPr>
        <w:t xml:space="preserve"> For the main part </w:t>
      </w:r>
      <w:r w:rsidR="00CB4239" w:rsidRPr="00BD4569">
        <w:rPr>
          <w:rFonts w:asciiTheme="minorHAnsi" w:hAnsiTheme="minorHAnsi" w:cstheme="minorHAnsi"/>
          <w:color w:val="auto"/>
          <w:sz w:val="28"/>
          <w:szCs w:val="28"/>
        </w:rPr>
        <w:t>residual rises in service and operational costs incurred by the Town Council are being absorbed within the budgeted provision and supplementary income generated with no current shortfalls. This includes rises within the utility and energy costs so far.</w:t>
      </w:r>
      <w:r w:rsidR="00B5126C" w:rsidRPr="00BD4569">
        <w:rPr>
          <w:rFonts w:asciiTheme="minorHAnsi" w:hAnsiTheme="minorHAnsi" w:cstheme="minorHAnsi"/>
          <w:color w:val="auto"/>
          <w:sz w:val="28"/>
          <w:szCs w:val="28"/>
        </w:rPr>
        <w:t xml:space="preserve"> </w:t>
      </w:r>
      <w:r w:rsidR="000F3665" w:rsidRPr="00BD4569">
        <w:rPr>
          <w:rFonts w:asciiTheme="minorHAnsi" w:hAnsiTheme="minorHAnsi" w:cstheme="minorHAnsi"/>
          <w:color w:val="auto"/>
          <w:sz w:val="28"/>
          <w:szCs w:val="28"/>
        </w:rPr>
        <w:t>The</w:t>
      </w:r>
      <w:r w:rsidR="00CB4239" w:rsidRPr="00BD4569">
        <w:rPr>
          <w:rFonts w:asciiTheme="minorHAnsi" w:hAnsiTheme="minorHAnsi" w:cstheme="minorHAnsi"/>
          <w:color w:val="auto"/>
          <w:sz w:val="28"/>
          <w:szCs w:val="28"/>
        </w:rPr>
        <w:t>se</w:t>
      </w:r>
      <w:r w:rsidR="000F3665" w:rsidRPr="00BD4569">
        <w:rPr>
          <w:rFonts w:asciiTheme="minorHAnsi" w:hAnsiTheme="minorHAnsi" w:cstheme="minorHAnsi"/>
          <w:color w:val="auto"/>
          <w:sz w:val="28"/>
          <w:szCs w:val="28"/>
        </w:rPr>
        <w:t xml:space="preserve"> approach</w:t>
      </w:r>
      <w:r w:rsidR="00CB4239" w:rsidRPr="00BD4569">
        <w:rPr>
          <w:rFonts w:asciiTheme="minorHAnsi" w:hAnsiTheme="minorHAnsi" w:cstheme="minorHAnsi"/>
          <w:color w:val="auto"/>
          <w:sz w:val="28"/>
          <w:szCs w:val="28"/>
        </w:rPr>
        <w:t>es</w:t>
      </w:r>
      <w:r w:rsidR="000F3665" w:rsidRPr="00BD4569">
        <w:rPr>
          <w:rFonts w:asciiTheme="minorHAnsi" w:hAnsiTheme="minorHAnsi" w:cstheme="minorHAnsi"/>
          <w:color w:val="auto"/>
          <w:sz w:val="28"/>
          <w:szCs w:val="28"/>
        </w:rPr>
        <w:t xml:space="preserve"> accord with similar </w:t>
      </w:r>
      <w:r w:rsidR="003704D2" w:rsidRPr="00BD4569">
        <w:rPr>
          <w:rFonts w:asciiTheme="minorHAnsi" w:hAnsiTheme="minorHAnsi" w:cstheme="minorHAnsi"/>
          <w:color w:val="auto"/>
          <w:sz w:val="28"/>
          <w:szCs w:val="28"/>
        </w:rPr>
        <w:t xml:space="preserve">considerations </w:t>
      </w:r>
      <w:r w:rsidR="009009D4">
        <w:rPr>
          <w:rFonts w:asciiTheme="minorHAnsi" w:hAnsiTheme="minorHAnsi" w:cstheme="minorHAnsi"/>
          <w:color w:val="auto"/>
          <w:sz w:val="28"/>
          <w:szCs w:val="28"/>
        </w:rPr>
        <w:t>and</w:t>
      </w:r>
      <w:r w:rsidR="003704D2" w:rsidRPr="00BD4569">
        <w:rPr>
          <w:rFonts w:asciiTheme="minorHAnsi" w:hAnsiTheme="minorHAnsi" w:cstheme="minorHAnsi"/>
          <w:color w:val="auto"/>
          <w:sz w:val="28"/>
          <w:szCs w:val="28"/>
        </w:rPr>
        <w:t xml:space="preserve"> </w:t>
      </w:r>
      <w:r w:rsidR="000F3665" w:rsidRPr="00BD4569">
        <w:rPr>
          <w:rFonts w:asciiTheme="minorHAnsi" w:hAnsiTheme="minorHAnsi" w:cstheme="minorHAnsi"/>
          <w:color w:val="auto"/>
          <w:sz w:val="28"/>
          <w:szCs w:val="28"/>
        </w:rPr>
        <w:t>measures</w:t>
      </w:r>
      <w:r w:rsidR="003704D2" w:rsidRPr="00BD4569">
        <w:rPr>
          <w:rFonts w:asciiTheme="minorHAnsi" w:hAnsiTheme="minorHAnsi" w:cstheme="minorHAnsi"/>
          <w:color w:val="auto"/>
          <w:sz w:val="28"/>
          <w:szCs w:val="28"/>
        </w:rPr>
        <w:t xml:space="preserve"> being </w:t>
      </w:r>
      <w:r w:rsidR="000F3665" w:rsidRPr="00BD4569">
        <w:rPr>
          <w:rFonts w:asciiTheme="minorHAnsi" w:hAnsiTheme="minorHAnsi" w:cstheme="minorHAnsi"/>
          <w:color w:val="auto"/>
          <w:sz w:val="28"/>
          <w:szCs w:val="28"/>
        </w:rPr>
        <w:t xml:space="preserve">taken </w:t>
      </w:r>
      <w:r w:rsidR="003704D2" w:rsidRPr="00BD4569">
        <w:rPr>
          <w:rFonts w:asciiTheme="minorHAnsi" w:hAnsiTheme="minorHAnsi" w:cstheme="minorHAnsi"/>
          <w:color w:val="auto"/>
          <w:sz w:val="28"/>
          <w:szCs w:val="28"/>
        </w:rPr>
        <w:t>forward by</w:t>
      </w:r>
      <w:r w:rsidR="000F3665" w:rsidRPr="00BD4569">
        <w:rPr>
          <w:rFonts w:asciiTheme="minorHAnsi" w:hAnsiTheme="minorHAnsi" w:cstheme="minorHAnsi"/>
          <w:color w:val="auto"/>
          <w:sz w:val="28"/>
          <w:szCs w:val="28"/>
        </w:rPr>
        <w:t xml:space="preserve"> Worcestershire County Council and </w:t>
      </w:r>
      <w:proofErr w:type="spellStart"/>
      <w:r w:rsidR="000F3665" w:rsidRPr="00BD4569">
        <w:rPr>
          <w:rFonts w:asciiTheme="minorHAnsi" w:hAnsiTheme="minorHAnsi" w:cstheme="minorHAnsi"/>
          <w:color w:val="auto"/>
          <w:sz w:val="28"/>
          <w:szCs w:val="28"/>
        </w:rPr>
        <w:t>Wychavon</w:t>
      </w:r>
      <w:proofErr w:type="spellEnd"/>
      <w:r w:rsidR="000F3665" w:rsidRPr="00BD4569">
        <w:rPr>
          <w:rFonts w:asciiTheme="minorHAnsi" w:hAnsiTheme="minorHAnsi" w:cstheme="minorHAnsi"/>
          <w:color w:val="auto"/>
          <w:sz w:val="28"/>
          <w:szCs w:val="28"/>
        </w:rPr>
        <w:t xml:space="preserve"> District Council. </w:t>
      </w:r>
      <w:r w:rsidR="00B5126C" w:rsidRPr="00BD4569">
        <w:rPr>
          <w:rFonts w:asciiTheme="minorHAnsi" w:hAnsiTheme="minorHAnsi" w:cstheme="minorHAnsi"/>
          <w:color w:val="auto"/>
          <w:sz w:val="28"/>
          <w:szCs w:val="28"/>
        </w:rPr>
        <w:t xml:space="preserve"> </w:t>
      </w:r>
    </w:p>
    <w:p w14:paraId="5A298D66" w14:textId="77777777" w:rsidR="00BD4569" w:rsidRDefault="00BD4569" w:rsidP="00E66D53">
      <w:pPr>
        <w:jc w:val="both"/>
        <w:rPr>
          <w:rFonts w:asciiTheme="minorHAnsi" w:hAnsiTheme="minorHAnsi" w:cstheme="minorHAnsi"/>
          <w:color w:val="auto"/>
          <w:sz w:val="28"/>
          <w:szCs w:val="28"/>
        </w:rPr>
      </w:pPr>
    </w:p>
    <w:p w14:paraId="554C5F94" w14:textId="08BB5CA9" w:rsidR="002D164E" w:rsidRDefault="00BD4569" w:rsidP="00E66D53">
      <w:pPr>
        <w:jc w:val="both"/>
        <w:rPr>
          <w:rFonts w:asciiTheme="minorHAnsi" w:hAnsiTheme="minorHAnsi" w:cstheme="minorHAnsi"/>
          <w:color w:val="auto"/>
          <w:sz w:val="28"/>
          <w:szCs w:val="28"/>
          <w:u w:val="single"/>
        </w:rPr>
      </w:pPr>
      <w:r w:rsidRPr="00FF345A">
        <w:rPr>
          <w:rFonts w:asciiTheme="minorHAnsi" w:hAnsiTheme="minorHAnsi" w:cstheme="minorHAnsi"/>
          <w:color w:val="auto"/>
          <w:sz w:val="28"/>
          <w:szCs w:val="28"/>
          <w:u w:val="single"/>
        </w:rPr>
        <w:t>Grant Awards Scheme</w:t>
      </w:r>
      <w:r w:rsidR="00607886" w:rsidRPr="00FF345A">
        <w:rPr>
          <w:rFonts w:asciiTheme="minorHAnsi" w:hAnsiTheme="minorHAnsi" w:cstheme="minorHAnsi"/>
          <w:color w:val="auto"/>
          <w:sz w:val="28"/>
          <w:szCs w:val="28"/>
          <w:u w:val="single"/>
        </w:rPr>
        <w:t xml:space="preserve"> (within the remit of the Community &amp; Amenities Committee).</w:t>
      </w:r>
    </w:p>
    <w:p w14:paraId="213385B1" w14:textId="77777777" w:rsidR="00FF345A" w:rsidRPr="00FF345A" w:rsidRDefault="00FF345A" w:rsidP="00E66D53">
      <w:pPr>
        <w:jc w:val="both"/>
        <w:rPr>
          <w:rFonts w:asciiTheme="minorHAnsi" w:hAnsiTheme="minorHAnsi" w:cstheme="minorHAnsi"/>
          <w:color w:val="auto"/>
          <w:sz w:val="28"/>
          <w:szCs w:val="28"/>
          <w:u w:val="single"/>
        </w:rPr>
      </w:pPr>
    </w:p>
    <w:p w14:paraId="561631CA" w14:textId="07093E86" w:rsidR="00607886" w:rsidRPr="00BD4E86" w:rsidRDefault="001E0133" w:rsidP="00607886">
      <w:pPr>
        <w:jc w:val="both"/>
        <w:rPr>
          <w:rFonts w:asciiTheme="minorHAnsi" w:hAnsiTheme="minorHAnsi" w:cstheme="minorHAnsi"/>
          <w:color w:val="auto"/>
          <w:sz w:val="28"/>
          <w:szCs w:val="28"/>
        </w:rPr>
      </w:pPr>
      <w:r w:rsidRPr="00BD4569">
        <w:rPr>
          <w:rFonts w:asciiTheme="minorHAnsi" w:hAnsiTheme="minorHAnsi" w:cstheme="minorHAnsi"/>
          <w:sz w:val="28"/>
          <w:szCs w:val="28"/>
        </w:rPr>
        <w:t xml:space="preserve">The Town </w:t>
      </w:r>
      <w:r w:rsidR="007518E7" w:rsidRPr="00BD4569">
        <w:rPr>
          <w:rFonts w:asciiTheme="minorHAnsi" w:hAnsiTheme="minorHAnsi" w:cstheme="minorHAnsi"/>
          <w:sz w:val="28"/>
          <w:szCs w:val="28"/>
        </w:rPr>
        <w:t>Co</w:t>
      </w:r>
      <w:r w:rsidR="00A83E07" w:rsidRPr="00BD4569">
        <w:rPr>
          <w:rFonts w:asciiTheme="minorHAnsi" w:hAnsiTheme="minorHAnsi" w:cstheme="minorHAnsi"/>
          <w:sz w:val="28"/>
          <w:szCs w:val="28"/>
        </w:rPr>
        <w:t xml:space="preserve">uncil </w:t>
      </w:r>
      <w:r w:rsidRPr="00BD4569">
        <w:rPr>
          <w:rFonts w:asciiTheme="minorHAnsi" w:hAnsiTheme="minorHAnsi" w:cstheme="minorHAnsi"/>
          <w:sz w:val="28"/>
          <w:szCs w:val="28"/>
        </w:rPr>
        <w:t>continues to</w:t>
      </w:r>
      <w:r w:rsidR="00A83E07" w:rsidRPr="00BD4569">
        <w:rPr>
          <w:rFonts w:asciiTheme="minorHAnsi" w:hAnsiTheme="minorHAnsi" w:cstheme="minorHAnsi"/>
          <w:sz w:val="28"/>
          <w:szCs w:val="28"/>
        </w:rPr>
        <w:t xml:space="preserve"> review the way in which it sponsors </w:t>
      </w:r>
      <w:r w:rsidR="00EF4445" w:rsidRPr="00BD4569">
        <w:rPr>
          <w:rFonts w:asciiTheme="minorHAnsi" w:hAnsiTheme="minorHAnsi" w:cstheme="minorHAnsi"/>
          <w:sz w:val="28"/>
          <w:szCs w:val="28"/>
        </w:rPr>
        <w:t>the many</w:t>
      </w:r>
      <w:r w:rsidR="00CD1C93" w:rsidRPr="00BD4569">
        <w:rPr>
          <w:rFonts w:asciiTheme="minorHAnsi" w:hAnsiTheme="minorHAnsi" w:cstheme="minorHAnsi"/>
          <w:sz w:val="28"/>
          <w:szCs w:val="28"/>
        </w:rPr>
        <w:t xml:space="preserve"> events and festivals</w:t>
      </w:r>
      <w:r w:rsidR="00EC7041" w:rsidRPr="00BD4569">
        <w:rPr>
          <w:rFonts w:asciiTheme="minorHAnsi" w:hAnsiTheme="minorHAnsi" w:cstheme="minorHAnsi"/>
          <w:sz w:val="28"/>
          <w:szCs w:val="28"/>
        </w:rPr>
        <w:t xml:space="preserve"> taki</w:t>
      </w:r>
      <w:r w:rsidR="004818A8" w:rsidRPr="00BD4569">
        <w:rPr>
          <w:rFonts w:asciiTheme="minorHAnsi" w:hAnsiTheme="minorHAnsi" w:cstheme="minorHAnsi"/>
          <w:sz w:val="28"/>
          <w:szCs w:val="28"/>
        </w:rPr>
        <w:t xml:space="preserve">ng place within the Town </w:t>
      </w:r>
      <w:r w:rsidR="00607886">
        <w:rPr>
          <w:rFonts w:asciiTheme="minorHAnsi" w:hAnsiTheme="minorHAnsi" w:cstheme="minorHAnsi"/>
          <w:sz w:val="28"/>
          <w:szCs w:val="28"/>
        </w:rPr>
        <w:t xml:space="preserve">each year, including </w:t>
      </w:r>
      <w:r w:rsidR="00A83E07" w:rsidRPr="00BD4569">
        <w:rPr>
          <w:rFonts w:asciiTheme="minorHAnsi" w:hAnsiTheme="minorHAnsi" w:cstheme="minorHAnsi"/>
          <w:sz w:val="28"/>
          <w:szCs w:val="28"/>
        </w:rPr>
        <w:t xml:space="preserve">ways </w:t>
      </w:r>
      <w:r w:rsidR="00692258">
        <w:rPr>
          <w:rFonts w:asciiTheme="minorHAnsi" w:hAnsiTheme="minorHAnsi" w:cstheme="minorHAnsi"/>
          <w:sz w:val="28"/>
          <w:szCs w:val="28"/>
        </w:rPr>
        <w:t xml:space="preserve">to deal </w:t>
      </w:r>
      <w:r w:rsidR="00A83E07" w:rsidRPr="00BD4569">
        <w:rPr>
          <w:rFonts w:asciiTheme="minorHAnsi" w:hAnsiTheme="minorHAnsi" w:cstheme="minorHAnsi"/>
          <w:sz w:val="28"/>
          <w:szCs w:val="28"/>
        </w:rPr>
        <w:t xml:space="preserve">with the increasing pressure to support both existing and new </w:t>
      </w:r>
      <w:r w:rsidR="003704D2" w:rsidRPr="00BD4569">
        <w:rPr>
          <w:rFonts w:asciiTheme="minorHAnsi" w:hAnsiTheme="minorHAnsi" w:cstheme="minorHAnsi"/>
          <w:sz w:val="28"/>
          <w:szCs w:val="28"/>
        </w:rPr>
        <w:t xml:space="preserve">projects. </w:t>
      </w:r>
      <w:r w:rsidR="00A83E07" w:rsidRPr="00BD4569">
        <w:rPr>
          <w:rFonts w:asciiTheme="minorHAnsi" w:hAnsiTheme="minorHAnsi" w:cstheme="minorHAnsi"/>
          <w:sz w:val="28"/>
          <w:szCs w:val="28"/>
        </w:rPr>
        <w:t xml:space="preserve">Last year </w:t>
      </w:r>
      <w:r w:rsidR="005813A8" w:rsidRPr="00BD4569">
        <w:rPr>
          <w:rFonts w:asciiTheme="minorHAnsi" w:hAnsiTheme="minorHAnsi" w:cstheme="minorHAnsi"/>
          <w:sz w:val="28"/>
          <w:szCs w:val="28"/>
        </w:rPr>
        <w:t xml:space="preserve">financial assistance </w:t>
      </w:r>
      <w:r w:rsidR="003704D2" w:rsidRPr="00BD4569">
        <w:rPr>
          <w:rFonts w:asciiTheme="minorHAnsi" w:hAnsiTheme="minorHAnsi" w:cstheme="minorHAnsi"/>
          <w:sz w:val="28"/>
          <w:szCs w:val="28"/>
        </w:rPr>
        <w:t xml:space="preserve">by way of </w:t>
      </w:r>
      <w:r w:rsidR="00180028" w:rsidRPr="0091644A">
        <w:rPr>
          <w:rFonts w:asciiTheme="minorHAnsi" w:hAnsiTheme="minorHAnsi" w:cstheme="minorHAnsi"/>
          <w:sz w:val="28"/>
          <w:szCs w:val="28"/>
        </w:rPr>
        <w:t xml:space="preserve">a £5000 </w:t>
      </w:r>
      <w:r w:rsidR="003704D2" w:rsidRPr="0091644A">
        <w:rPr>
          <w:rFonts w:asciiTheme="minorHAnsi" w:hAnsiTheme="minorHAnsi" w:cstheme="minorHAnsi"/>
          <w:sz w:val="28"/>
          <w:szCs w:val="28"/>
        </w:rPr>
        <w:t>grant</w:t>
      </w:r>
      <w:r w:rsidR="0091644A" w:rsidRPr="0091644A">
        <w:rPr>
          <w:rFonts w:asciiTheme="minorHAnsi" w:hAnsiTheme="minorHAnsi" w:cstheme="minorHAnsi"/>
          <w:sz w:val="28"/>
          <w:szCs w:val="28"/>
        </w:rPr>
        <w:t xml:space="preserve"> fund</w:t>
      </w:r>
      <w:r w:rsidR="003D747C" w:rsidRPr="0091644A">
        <w:rPr>
          <w:rFonts w:asciiTheme="minorHAnsi" w:hAnsiTheme="minorHAnsi" w:cstheme="minorHAnsi"/>
          <w:sz w:val="28"/>
          <w:szCs w:val="28"/>
        </w:rPr>
        <w:t>,</w:t>
      </w:r>
      <w:r w:rsidR="003704D2" w:rsidRPr="0091644A">
        <w:rPr>
          <w:rFonts w:asciiTheme="minorHAnsi" w:hAnsiTheme="minorHAnsi" w:cstheme="minorHAnsi"/>
          <w:sz w:val="28"/>
          <w:szCs w:val="28"/>
        </w:rPr>
        <w:t xml:space="preserve"> through the Community &amp; Amenities Committee</w:t>
      </w:r>
      <w:r w:rsidR="003D747C" w:rsidRPr="0091644A">
        <w:rPr>
          <w:rFonts w:asciiTheme="minorHAnsi" w:hAnsiTheme="minorHAnsi" w:cstheme="minorHAnsi"/>
          <w:sz w:val="28"/>
          <w:szCs w:val="28"/>
        </w:rPr>
        <w:t>,</w:t>
      </w:r>
      <w:r w:rsidR="003704D2" w:rsidRPr="0091644A">
        <w:rPr>
          <w:rFonts w:asciiTheme="minorHAnsi" w:hAnsiTheme="minorHAnsi" w:cstheme="minorHAnsi"/>
          <w:sz w:val="28"/>
          <w:szCs w:val="28"/>
        </w:rPr>
        <w:t xml:space="preserve"> was given </w:t>
      </w:r>
      <w:r w:rsidR="003704D2" w:rsidRPr="0091644A">
        <w:rPr>
          <w:rFonts w:asciiTheme="minorHAnsi" w:hAnsiTheme="minorHAnsi" w:cstheme="minorHAnsi"/>
          <w:color w:val="auto"/>
          <w:sz w:val="28"/>
          <w:szCs w:val="28"/>
        </w:rPr>
        <w:t xml:space="preserve">towards local groups and projects. </w:t>
      </w:r>
      <w:r w:rsidR="003704D2" w:rsidRPr="00BD4E86">
        <w:rPr>
          <w:rFonts w:asciiTheme="minorHAnsi" w:hAnsiTheme="minorHAnsi" w:cstheme="minorHAnsi"/>
          <w:color w:val="auto"/>
          <w:sz w:val="28"/>
          <w:szCs w:val="28"/>
        </w:rPr>
        <w:t>The same value fund is allocated for consideration of applications in the period 202</w:t>
      </w:r>
      <w:r w:rsidR="0091644A" w:rsidRPr="00BD4E86">
        <w:rPr>
          <w:rFonts w:asciiTheme="minorHAnsi" w:hAnsiTheme="minorHAnsi" w:cstheme="minorHAnsi"/>
          <w:color w:val="auto"/>
          <w:sz w:val="28"/>
          <w:szCs w:val="28"/>
        </w:rPr>
        <w:t>4</w:t>
      </w:r>
      <w:r w:rsidR="003704D2" w:rsidRPr="00BD4E86">
        <w:rPr>
          <w:rFonts w:asciiTheme="minorHAnsi" w:hAnsiTheme="minorHAnsi" w:cstheme="minorHAnsi"/>
          <w:color w:val="auto"/>
          <w:sz w:val="28"/>
          <w:szCs w:val="28"/>
        </w:rPr>
        <w:t>/2</w:t>
      </w:r>
      <w:r w:rsidR="0091644A" w:rsidRPr="00BD4E86">
        <w:rPr>
          <w:rFonts w:asciiTheme="minorHAnsi" w:hAnsiTheme="minorHAnsi" w:cstheme="minorHAnsi"/>
          <w:color w:val="auto"/>
          <w:sz w:val="28"/>
          <w:szCs w:val="28"/>
        </w:rPr>
        <w:t>5</w:t>
      </w:r>
      <w:r w:rsidR="003704D2" w:rsidRPr="00BD4E86">
        <w:rPr>
          <w:rFonts w:asciiTheme="minorHAnsi" w:hAnsiTheme="minorHAnsi" w:cstheme="minorHAnsi"/>
          <w:color w:val="auto"/>
          <w:sz w:val="28"/>
          <w:szCs w:val="28"/>
        </w:rPr>
        <w:t>.</w:t>
      </w:r>
      <w:r w:rsidR="005813A8" w:rsidRPr="00BD4E86">
        <w:rPr>
          <w:rFonts w:asciiTheme="minorHAnsi" w:hAnsiTheme="minorHAnsi" w:cstheme="minorHAnsi"/>
          <w:color w:val="auto"/>
          <w:sz w:val="28"/>
          <w:szCs w:val="28"/>
        </w:rPr>
        <w:t xml:space="preserve"> Details are available on the Town Council’s website and we look forward to </w:t>
      </w:r>
      <w:r w:rsidR="00F40189" w:rsidRPr="00BD4E86">
        <w:rPr>
          <w:rFonts w:asciiTheme="minorHAnsi" w:hAnsiTheme="minorHAnsi" w:cstheme="minorHAnsi"/>
          <w:color w:val="auto"/>
          <w:sz w:val="28"/>
          <w:szCs w:val="28"/>
        </w:rPr>
        <w:t>many more varied and interesting applications from within our town.</w:t>
      </w:r>
      <w:r w:rsidR="00607886" w:rsidRPr="00BD4E86">
        <w:rPr>
          <w:rFonts w:asciiTheme="minorHAnsi" w:hAnsiTheme="minorHAnsi" w:cstheme="minorHAnsi"/>
          <w:color w:val="auto"/>
          <w:sz w:val="28"/>
          <w:szCs w:val="28"/>
        </w:rPr>
        <w:t xml:space="preserve"> The first Grants Appraisal Committee meeting of the ne</w:t>
      </w:r>
      <w:r w:rsidR="0091644A" w:rsidRPr="00BD4E86">
        <w:rPr>
          <w:rFonts w:asciiTheme="minorHAnsi" w:hAnsiTheme="minorHAnsi" w:cstheme="minorHAnsi"/>
          <w:color w:val="auto"/>
          <w:sz w:val="28"/>
          <w:szCs w:val="28"/>
        </w:rPr>
        <w:t>w</w:t>
      </w:r>
      <w:r w:rsidR="00607886" w:rsidRPr="00BD4E86">
        <w:rPr>
          <w:rFonts w:asciiTheme="minorHAnsi" w:hAnsiTheme="minorHAnsi" w:cstheme="minorHAnsi"/>
          <w:color w:val="auto"/>
          <w:sz w:val="28"/>
          <w:szCs w:val="28"/>
        </w:rPr>
        <w:t xml:space="preserve"> Municipal Year takes place on </w:t>
      </w:r>
      <w:r w:rsidR="0091644A" w:rsidRPr="00BD4E86">
        <w:rPr>
          <w:rFonts w:asciiTheme="minorHAnsi" w:hAnsiTheme="minorHAnsi" w:cstheme="minorHAnsi"/>
          <w:color w:val="auto"/>
          <w:sz w:val="28"/>
          <w:szCs w:val="28"/>
        </w:rPr>
        <w:t>3 April 2024 (cut off for applications being considered is 25.03.2024)</w:t>
      </w:r>
      <w:r w:rsidR="00607886" w:rsidRPr="00BD4E86">
        <w:rPr>
          <w:rFonts w:asciiTheme="minorHAnsi" w:hAnsiTheme="minorHAnsi" w:cstheme="minorHAnsi"/>
          <w:color w:val="auto"/>
          <w:sz w:val="28"/>
          <w:szCs w:val="28"/>
        </w:rPr>
        <w:t>.</w:t>
      </w:r>
      <w:r w:rsidR="003B6E55" w:rsidRPr="00BD4E86">
        <w:rPr>
          <w:rFonts w:asciiTheme="minorHAnsi" w:hAnsiTheme="minorHAnsi" w:cstheme="minorHAnsi"/>
          <w:color w:val="auto"/>
          <w:sz w:val="28"/>
          <w:szCs w:val="28"/>
        </w:rPr>
        <w:t xml:space="preserve"> Business purposes are not eligible for consideration for the Community Grant Scheme awards unless the applicant is a designated Community Interest Company (CIC) or has Registered Charity Status. </w:t>
      </w:r>
    </w:p>
    <w:p w14:paraId="3CA282A0" w14:textId="77777777" w:rsidR="00692258" w:rsidRPr="00BD4E86" w:rsidRDefault="00BD4569" w:rsidP="005813A8">
      <w:pPr>
        <w:pStyle w:val="Default"/>
        <w:shd w:val="clear" w:color="auto" w:fill="FFFFFF"/>
        <w:spacing w:before="240" w:after="150"/>
        <w:ind w:right="43"/>
        <w:jc w:val="both"/>
        <w:rPr>
          <w:rFonts w:asciiTheme="minorHAnsi" w:hAnsiTheme="minorHAnsi" w:cstheme="minorHAnsi"/>
          <w:color w:val="auto"/>
          <w:sz w:val="28"/>
          <w:szCs w:val="28"/>
          <w:u w:val="single"/>
        </w:rPr>
      </w:pPr>
      <w:r w:rsidRPr="00BD4E86">
        <w:rPr>
          <w:rFonts w:asciiTheme="minorHAnsi" w:hAnsiTheme="minorHAnsi" w:cstheme="minorHAnsi"/>
          <w:color w:val="auto"/>
          <w:sz w:val="28"/>
          <w:szCs w:val="28"/>
          <w:u w:val="single"/>
        </w:rPr>
        <w:t>Project Delivery, Scope and External Sources of Funding</w:t>
      </w:r>
    </w:p>
    <w:p w14:paraId="5D4080BB" w14:textId="3BBBD260" w:rsidR="00607886" w:rsidRPr="00BD4E86" w:rsidRDefault="00BD4569" w:rsidP="005813A8">
      <w:pPr>
        <w:pStyle w:val="Default"/>
        <w:shd w:val="clear" w:color="auto" w:fill="FFFFFF"/>
        <w:spacing w:before="240" w:after="150"/>
        <w:ind w:right="43"/>
        <w:jc w:val="both"/>
        <w:rPr>
          <w:rFonts w:asciiTheme="minorHAnsi" w:hAnsiTheme="minorHAnsi" w:cstheme="minorHAnsi"/>
          <w:color w:val="auto"/>
          <w:sz w:val="28"/>
          <w:szCs w:val="28"/>
        </w:rPr>
      </w:pPr>
      <w:r w:rsidRPr="00BD4E86">
        <w:rPr>
          <w:rFonts w:asciiTheme="minorHAnsi" w:hAnsiTheme="minorHAnsi" w:cstheme="minorHAnsi"/>
          <w:color w:val="auto"/>
          <w:sz w:val="28"/>
          <w:szCs w:val="28"/>
        </w:rPr>
        <w:t xml:space="preserve">Significant projects delivered to plan and within budget during </w:t>
      </w:r>
      <w:r w:rsidR="00FC113F" w:rsidRPr="00BD4E86">
        <w:rPr>
          <w:rFonts w:asciiTheme="minorHAnsi" w:hAnsiTheme="minorHAnsi" w:cstheme="minorHAnsi"/>
          <w:color w:val="auto"/>
          <w:sz w:val="28"/>
          <w:szCs w:val="28"/>
        </w:rPr>
        <w:t>202</w:t>
      </w:r>
      <w:r w:rsidR="00DE7402" w:rsidRPr="00BD4E86">
        <w:rPr>
          <w:rFonts w:asciiTheme="minorHAnsi" w:hAnsiTheme="minorHAnsi" w:cstheme="minorHAnsi"/>
          <w:color w:val="auto"/>
          <w:sz w:val="28"/>
          <w:szCs w:val="28"/>
        </w:rPr>
        <w:t>3</w:t>
      </w:r>
      <w:r w:rsidR="00FC113F" w:rsidRPr="00BD4E86">
        <w:rPr>
          <w:rFonts w:asciiTheme="minorHAnsi" w:hAnsiTheme="minorHAnsi" w:cstheme="minorHAnsi"/>
          <w:color w:val="auto"/>
          <w:sz w:val="28"/>
          <w:szCs w:val="28"/>
        </w:rPr>
        <w:t xml:space="preserve"> </w:t>
      </w:r>
      <w:r w:rsidRPr="00BD4E86">
        <w:rPr>
          <w:rFonts w:asciiTheme="minorHAnsi" w:hAnsiTheme="minorHAnsi" w:cstheme="minorHAnsi"/>
          <w:color w:val="auto"/>
          <w:sz w:val="28"/>
          <w:szCs w:val="28"/>
        </w:rPr>
        <w:t xml:space="preserve">included </w:t>
      </w:r>
      <w:r w:rsidR="00321EF3" w:rsidRPr="00BD4E86">
        <w:rPr>
          <w:rFonts w:asciiTheme="minorHAnsi" w:hAnsiTheme="minorHAnsi" w:cstheme="minorHAnsi"/>
          <w:color w:val="auto"/>
          <w:sz w:val="28"/>
          <w:szCs w:val="28"/>
        </w:rPr>
        <w:t>the Kings Charles III Coronation celebrations in May and the West Midlands Mayors Community Celebration – Picnic in the Park in September.</w:t>
      </w:r>
    </w:p>
    <w:p w14:paraId="53C65404" w14:textId="7D583296" w:rsidR="00385ADA" w:rsidRPr="00BD4E86" w:rsidRDefault="00772A49" w:rsidP="005813A8">
      <w:pPr>
        <w:pStyle w:val="Default"/>
        <w:shd w:val="clear" w:color="auto" w:fill="FFFFFF"/>
        <w:spacing w:before="240" w:after="150"/>
        <w:ind w:right="43"/>
        <w:jc w:val="both"/>
        <w:rPr>
          <w:rFonts w:asciiTheme="minorHAnsi" w:hAnsiTheme="minorHAnsi" w:cstheme="minorHAnsi"/>
          <w:color w:val="auto"/>
          <w:sz w:val="28"/>
          <w:szCs w:val="28"/>
        </w:rPr>
      </w:pPr>
      <w:r w:rsidRPr="00BD4E86">
        <w:rPr>
          <w:rFonts w:asciiTheme="minorHAnsi" w:hAnsiTheme="minorHAnsi" w:cstheme="minorHAnsi"/>
          <w:color w:val="auto"/>
          <w:sz w:val="28"/>
          <w:szCs w:val="28"/>
        </w:rPr>
        <w:t xml:space="preserve">A key Strategic Project for the Town Council proceeding from </w:t>
      </w:r>
      <w:r>
        <w:rPr>
          <w:rFonts w:asciiTheme="minorHAnsi" w:hAnsiTheme="minorHAnsi" w:cstheme="minorHAnsi"/>
          <w:sz w:val="28"/>
          <w:szCs w:val="28"/>
        </w:rPr>
        <w:t>resurrection in July 2022 is the Neighbourhood Development</w:t>
      </w:r>
      <w:r w:rsidR="00844455">
        <w:rPr>
          <w:rFonts w:asciiTheme="minorHAnsi" w:hAnsiTheme="minorHAnsi" w:cstheme="minorHAnsi"/>
          <w:sz w:val="28"/>
          <w:szCs w:val="28"/>
        </w:rPr>
        <w:t xml:space="preserve"> Plan (NDP)</w:t>
      </w:r>
      <w:r>
        <w:rPr>
          <w:rFonts w:asciiTheme="minorHAnsi" w:hAnsiTheme="minorHAnsi" w:cstheme="minorHAnsi"/>
          <w:sz w:val="28"/>
          <w:szCs w:val="28"/>
        </w:rPr>
        <w:t xml:space="preserve">. The focused and informed approach now being taken has </w:t>
      </w:r>
      <w:r w:rsidR="003827DD">
        <w:rPr>
          <w:rFonts w:asciiTheme="minorHAnsi" w:hAnsiTheme="minorHAnsi" w:cstheme="minorHAnsi"/>
          <w:sz w:val="28"/>
          <w:szCs w:val="28"/>
        </w:rPr>
        <w:t xml:space="preserve">already </w:t>
      </w:r>
      <w:r>
        <w:rPr>
          <w:rFonts w:asciiTheme="minorHAnsi" w:hAnsiTheme="minorHAnsi" w:cstheme="minorHAnsi"/>
          <w:sz w:val="28"/>
          <w:szCs w:val="28"/>
        </w:rPr>
        <w:t xml:space="preserve">secured Locality (Government) grant funding </w:t>
      </w:r>
      <w:r>
        <w:rPr>
          <w:rFonts w:asciiTheme="minorHAnsi" w:hAnsiTheme="minorHAnsi" w:cstheme="minorHAnsi"/>
          <w:sz w:val="28"/>
          <w:szCs w:val="28"/>
        </w:rPr>
        <w:lastRenderedPageBreak/>
        <w:t xml:space="preserve">to cover professional </w:t>
      </w:r>
      <w:r w:rsidR="00844455">
        <w:rPr>
          <w:rFonts w:asciiTheme="minorHAnsi" w:hAnsiTheme="minorHAnsi" w:cstheme="minorHAnsi"/>
          <w:sz w:val="28"/>
          <w:szCs w:val="28"/>
        </w:rPr>
        <w:t>C</w:t>
      </w:r>
      <w:r>
        <w:rPr>
          <w:rFonts w:asciiTheme="minorHAnsi" w:hAnsiTheme="minorHAnsi" w:cstheme="minorHAnsi"/>
          <w:sz w:val="28"/>
          <w:szCs w:val="28"/>
        </w:rPr>
        <w:t xml:space="preserve">onsultant </w:t>
      </w:r>
      <w:r w:rsidR="00385ADA">
        <w:rPr>
          <w:rFonts w:asciiTheme="minorHAnsi" w:hAnsiTheme="minorHAnsi" w:cstheme="minorHAnsi"/>
          <w:sz w:val="28"/>
          <w:szCs w:val="28"/>
        </w:rPr>
        <w:t xml:space="preserve">costs and additional </w:t>
      </w:r>
      <w:r w:rsidR="00844455">
        <w:rPr>
          <w:rFonts w:asciiTheme="minorHAnsi" w:hAnsiTheme="minorHAnsi" w:cstheme="minorHAnsi"/>
          <w:sz w:val="28"/>
          <w:szCs w:val="28"/>
        </w:rPr>
        <w:t>T</w:t>
      </w:r>
      <w:r w:rsidR="00385ADA">
        <w:rPr>
          <w:rFonts w:asciiTheme="minorHAnsi" w:hAnsiTheme="minorHAnsi" w:cstheme="minorHAnsi"/>
          <w:sz w:val="28"/>
          <w:szCs w:val="28"/>
        </w:rPr>
        <w:t xml:space="preserve">echnical Support work streams provided by the Government Contractor – AECOM. Close collaboration with Wychavon District Council Planning and WCC is enabling a balanced &amp; economic approach to be taken for the project, including support in kind, transferable content material and some additional externally sourced funding contributions. This represents considerable value </w:t>
      </w:r>
      <w:r w:rsidR="00FF2F52">
        <w:rPr>
          <w:rFonts w:asciiTheme="minorHAnsi" w:hAnsiTheme="minorHAnsi" w:cstheme="minorHAnsi"/>
          <w:sz w:val="28"/>
          <w:szCs w:val="28"/>
        </w:rPr>
        <w:t xml:space="preserve">in </w:t>
      </w:r>
      <w:r w:rsidR="00385ADA">
        <w:rPr>
          <w:rFonts w:asciiTheme="minorHAnsi" w:hAnsiTheme="minorHAnsi" w:cstheme="minorHAnsi"/>
          <w:sz w:val="28"/>
          <w:szCs w:val="28"/>
        </w:rPr>
        <w:t>that the current position is virtually cost neutral, aside from staff resourcing provision.</w:t>
      </w:r>
      <w:r w:rsidR="00FB3276">
        <w:rPr>
          <w:rFonts w:asciiTheme="minorHAnsi" w:hAnsiTheme="minorHAnsi" w:cstheme="minorHAnsi"/>
          <w:sz w:val="28"/>
          <w:szCs w:val="28"/>
        </w:rPr>
        <w:t xml:space="preserve">  </w:t>
      </w:r>
      <w:r w:rsidR="0047088B">
        <w:rPr>
          <w:rFonts w:asciiTheme="minorHAnsi" w:hAnsiTheme="minorHAnsi" w:cstheme="minorHAnsi"/>
          <w:sz w:val="28"/>
          <w:szCs w:val="28"/>
        </w:rPr>
        <w:t>The initial resident surveys have produced a good response</w:t>
      </w:r>
      <w:r w:rsidR="001027E3">
        <w:rPr>
          <w:rFonts w:asciiTheme="minorHAnsi" w:hAnsiTheme="minorHAnsi" w:cstheme="minorHAnsi"/>
          <w:sz w:val="28"/>
          <w:szCs w:val="28"/>
        </w:rPr>
        <w:t xml:space="preserve"> and I was not surprised to note </w:t>
      </w:r>
      <w:r w:rsidR="00F213CC">
        <w:rPr>
          <w:rFonts w:asciiTheme="minorHAnsi" w:hAnsiTheme="minorHAnsi" w:cstheme="minorHAnsi"/>
          <w:sz w:val="28"/>
          <w:szCs w:val="28"/>
        </w:rPr>
        <w:t xml:space="preserve">in </w:t>
      </w:r>
      <w:r w:rsidR="00F557A2">
        <w:rPr>
          <w:rFonts w:asciiTheme="minorHAnsi" w:hAnsiTheme="minorHAnsi" w:cstheme="minorHAnsi"/>
          <w:sz w:val="28"/>
          <w:szCs w:val="28"/>
        </w:rPr>
        <w:t>the Planning Consultant’s comments</w:t>
      </w:r>
      <w:r w:rsidR="0060761F">
        <w:rPr>
          <w:rFonts w:asciiTheme="minorHAnsi" w:hAnsiTheme="minorHAnsi" w:cstheme="minorHAnsi"/>
          <w:sz w:val="28"/>
          <w:szCs w:val="28"/>
        </w:rPr>
        <w:t xml:space="preserve"> </w:t>
      </w:r>
      <w:r w:rsidR="001027E3">
        <w:rPr>
          <w:rFonts w:asciiTheme="minorHAnsi" w:hAnsiTheme="minorHAnsi" w:cstheme="minorHAnsi"/>
          <w:sz w:val="28"/>
          <w:szCs w:val="28"/>
        </w:rPr>
        <w:t>that the people of Droitwich</w:t>
      </w:r>
      <w:r w:rsidR="0060761F">
        <w:rPr>
          <w:rFonts w:asciiTheme="minorHAnsi" w:hAnsiTheme="minorHAnsi" w:cstheme="minorHAnsi"/>
          <w:sz w:val="28"/>
          <w:szCs w:val="28"/>
        </w:rPr>
        <w:t xml:space="preserve"> have a strong “sense of place” and a strong interest in seeing our Brine Baths restored as </w:t>
      </w:r>
      <w:r w:rsidR="00F213CC">
        <w:rPr>
          <w:rFonts w:asciiTheme="minorHAnsi" w:hAnsiTheme="minorHAnsi" w:cstheme="minorHAnsi"/>
          <w:sz w:val="28"/>
          <w:szCs w:val="28"/>
        </w:rPr>
        <w:t>an economic boost to our town.</w:t>
      </w:r>
      <w:r w:rsidR="00526A9A">
        <w:rPr>
          <w:rFonts w:asciiTheme="minorHAnsi" w:hAnsiTheme="minorHAnsi" w:cstheme="minorHAnsi"/>
          <w:sz w:val="28"/>
          <w:szCs w:val="28"/>
        </w:rPr>
        <w:t xml:space="preserve">  </w:t>
      </w:r>
      <w:r w:rsidR="00692B43">
        <w:rPr>
          <w:rFonts w:asciiTheme="minorHAnsi" w:hAnsiTheme="minorHAnsi" w:cstheme="minorHAnsi"/>
          <w:sz w:val="28"/>
          <w:szCs w:val="28"/>
        </w:rPr>
        <w:t xml:space="preserve">This is reflected in the </w:t>
      </w:r>
      <w:r w:rsidR="006266BD">
        <w:rPr>
          <w:rFonts w:asciiTheme="minorHAnsi" w:hAnsiTheme="minorHAnsi" w:cstheme="minorHAnsi"/>
          <w:sz w:val="28"/>
          <w:szCs w:val="28"/>
        </w:rPr>
        <w:t>view of the Town Council to support the work of SOBBs.</w:t>
      </w:r>
      <w:r w:rsidR="00321EF3">
        <w:rPr>
          <w:rFonts w:asciiTheme="minorHAnsi" w:hAnsiTheme="minorHAnsi" w:cstheme="minorHAnsi"/>
          <w:sz w:val="28"/>
          <w:szCs w:val="28"/>
        </w:rPr>
        <w:t xml:space="preserve"> </w:t>
      </w:r>
      <w:r w:rsidR="00321EF3" w:rsidRPr="00BD4E86">
        <w:rPr>
          <w:rFonts w:asciiTheme="minorHAnsi" w:hAnsiTheme="minorHAnsi" w:cstheme="minorHAnsi"/>
          <w:color w:val="auto"/>
          <w:sz w:val="28"/>
          <w:szCs w:val="28"/>
        </w:rPr>
        <w:t xml:space="preserve">Momentum is on track to achieve the NDP within the anticipated timescale of 18 months and to fully align with the Local Plan currently under review and being set to 2041– the South Worcestershire Development Plan. </w:t>
      </w:r>
    </w:p>
    <w:p w14:paraId="1306BAD0" w14:textId="7C6CC875" w:rsidR="00040837" w:rsidRPr="00BD4E86" w:rsidRDefault="00385ADA" w:rsidP="005813A8">
      <w:pPr>
        <w:pStyle w:val="Default"/>
        <w:shd w:val="clear" w:color="auto" w:fill="FFFFFF"/>
        <w:spacing w:before="240" w:after="150"/>
        <w:ind w:right="43"/>
        <w:jc w:val="both"/>
        <w:rPr>
          <w:rFonts w:asciiTheme="minorHAnsi" w:hAnsiTheme="minorHAnsi" w:cstheme="minorHAnsi"/>
          <w:color w:val="auto"/>
          <w:sz w:val="28"/>
          <w:szCs w:val="28"/>
        </w:rPr>
      </w:pPr>
      <w:r>
        <w:rPr>
          <w:rFonts w:asciiTheme="minorHAnsi" w:hAnsiTheme="minorHAnsi" w:cstheme="minorHAnsi"/>
          <w:sz w:val="28"/>
          <w:szCs w:val="28"/>
        </w:rPr>
        <w:t xml:space="preserve">External funding has been </w:t>
      </w:r>
      <w:r w:rsidR="00ED22BC">
        <w:rPr>
          <w:rFonts w:asciiTheme="minorHAnsi" w:hAnsiTheme="minorHAnsi" w:cstheme="minorHAnsi"/>
          <w:sz w:val="28"/>
          <w:szCs w:val="28"/>
        </w:rPr>
        <w:t>acquired</w:t>
      </w:r>
      <w:r>
        <w:rPr>
          <w:rFonts w:asciiTheme="minorHAnsi" w:hAnsiTheme="minorHAnsi" w:cstheme="minorHAnsi"/>
          <w:sz w:val="28"/>
          <w:szCs w:val="28"/>
        </w:rPr>
        <w:t xml:space="preserve"> with the support of County Council Elected Members from Divisional Fund allocations. These funds have been used </w:t>
      </w:r>
      <w:r w:rsidR="00844455">
        <w:rPr>
          <w:rFonts w:asciiTheme="minorHAnsi" w:hAnsiTheme="minorHAnsi" w:cstheme="minorHAnsi"/>
          <w:sz w:val="28"/>
          <w:szCs w:val="28"/>
        </w:rPr>
        <w:t>towards</w:t>
      </w:r>
      <w:r>
        <w:rPr>
          <w:rFonts w:asciiTheme="minorHAnsi" w:hAnsiTheme="minorHAnsi" w:cstheme="minorHAnsi"/>
          <w:sz w:val="28"/>
          <w:szCs w:val="28"/>
        </w:rPr>
        <w:t xml:space="preserve"> various public realm and improvement projects for the community. The Office of the Police and Crime Commissioner has successfully been </w:t>
      </w:r>
      <w:r w:rsidR="00844455">
        <w:rPr>
          <w:rFonts w:asciiTheme="minorHAnsi" w:hAnsiTheme="minorHAnsi" w:cstheme="minorHAnsi"/>
          <w:sz w:val="28"/>
          <w:szCs w:val="28"/>
        </w:rPr>
        <w:t xml:space="preserve">approached </w:t>
      </w:r>
      <w:r>
        <w:rPr>
          <w:rFonts w:asciiTheme="minorHAnsi" w:hAnsiTheme="minorHAnsi" w:cstheme="minorHAnsi"/>
          <w:sz w:val="28"/>
          <w:szCs w:val="28"/>
        </w:rPr>
        <w:t>to apply for and</w:t>
      </w:r>
      <w:r w:rsidR="00ED22BC">
        <w:rPr>
          <w:rFonts w:asciiTheme="minorHAnsi" w:hAnsiTheme="minorHAnsi" w:cstheme="minorHAnsi"/>
          <w:sz w:val="28"/>
          <w:szCs w:val="28"/>
        </w:rPr>
        <w:t xml:space="preserve"> secure grant awards to purchase and match fund Solar Vehicle Activated signs (VAS)</w:t>
      </w:r>
      <w:r w:rsidR="00844455">
        <w:rPr>
          <w:rFonts w:asciiTheme="minorHAnsi" w:hAnsiTheme="minorHAnsi" w:cstheme="minorHAnsi"/>
          <w:sz w:val="28"/>
          <w:szCs w:val="28"/>
        </w:rPr>
        <w:t>,</w:t>
      </w:r>
      <w:r w:rsidR="00ED22BC">
        <w:rPr>
          <w:rFonts w:asciiTheme="minorHAnsi" w:hAnsiTheme="minorHAnsi" w:cstheme="minorHAnsi"/>
          <w:sz w:val="28"/>
          <w:szCs w:val="28"/>
        </w:rPr>
        <w:t xml:space="preserve"> as part of the local community speed watch campaign. </w:t>
      </w:r>
      <w:r w:rsidR="00321EF3" w:rsidRPr="00BD4E86">
        <w:rPr>
          <w:rFonts w:asciiTheme="minorHAnsi" w:hAnsiTheme="minorHAnsi" w:cstheme="minorHAnsi"/>
          <w:color w:val="auto"/>
          <w:sz w:val="28"/>
          <w:szCs w:val="28"/>
        </w:rPr>
        <w:t xml:space="preserve">For 2024/2025 exciting options in course include a Stage 2 Community Legacy application with Wychavon District Council for planned improvements to the Heritage Centre &amp; Museum and a funding application to the Natural Networks Scheme. The latter proposes bio diversity, habitat and hardscaping improvements to the public realm environments at Spring Meadow and </w:t>
      </w:r>
      <w:proofErr w:type="spellStart"/>
      <w:r w:rsidR="00321EF3" w:rsidRPr="00BD4E86">
        <w:rPr>
          <w:rFonts w:asciiTheme="minorHAnsi" w:hAnsiTheme="minorHAnsi" w:cstheme="minorHAnsi"/>
          <w:color w:val="auto"/>
          <w:sz w:val="28"/>
          <w:szCs w:val="28"/>
        </w:rPr>
        <w:t>Copcut</w:t>
      </w:r>
      <w:proofErr w:type="spellEnd"/>
      <w:r w:rsidR="00321EF3" w:rsidRPr="00BD4E86">
        <w:rPr>
          <w:rFonts w:asciiTheme="minorHAnsi" w:hAnsiTheme="minorHAnsi" w:cstheme="minorHAnsi"/>
          <w:color w:val="auto"/>
          <w:sz w:val="28"/>
          <w:szCs w:val="28"/>
        </w:rPr>
        <w:t xml:space="preserve"> Park. Both of these projects and the connected funding opportunities are likely to be finalised by early summer and will represent significant initiatives likely to span an estimated 18 months for completion. </w:t>
      </w:r>
    </w:p>
    <w:p w14:paraId="68B35CC6" w14:textId="28D538A3" w:rsidR="00772A49" w:rsidRPr="00BD4E86" w:rsidRDefault="00040837" w:rsidP="005813A8">
      <w:pPr>
        <w:pStyle w:val="Default"/>
        <w:shd w:val="clear" w:color="auto" w:fill="FFFFFF"/>
        <w:spacing w:before="240" w:after="150"/>
        <w:ind w:right="43"/>
        <w:jc w:val="both"/>
        <w:rPr>
          <w:rFonts w:asciiTheme="minorHAnsi" w:hAnsiTheme="minorHAnsi" w:cstheme="minorHAnsi"/>
          <w:color w:val="auto"/>
          <w:sz w:val="28"/>
          <w:szCs w:val="28"/>
        </w:rPr>
      </w:pPr>
      <w:r w:rsidRPr="00BD4E86">
        <w:rPr>
          <w:rFonts w:asciiTheme="minorHAnsi" w:hAnsiTheme="minorHAnsi" w:cstheme="minorHAnsi"/>
          <w:color w:val="auto"/>
          <w:sz w:val="28"/>
          <w:szCs w:val="28"/>
        </w:rPr>
        <w:t xml:space="preserve">A collaborative strategic project likely to progress this coming year is the </w:t>
      </w:r>
      <w:r w:rsidR="00CC7B2B" w:rsidRPr="00BD4E86">
        <w:rPr>
          <w:rFonts w:asciiTheme="minorHAnsi" w:hAnsiTheme="minorHAnsi" w:cstheme="minorHAnsi"/>
          <w:color w:val="auto"/>
          <w:sz w:val="28"/>
          <w:szCs w:val="28"/>
        </w:rPr>
        <w:t xml:space="preserve">centric </w:t>
      </w:r>
      <w:r w:rsidRPr="00BD4E86">
        <w:rPr>
          <w:rFonts w:asciiTheme="minorHAnsi" w:hAnsiTheme="minorHAnsi" w:cstheme="minorHAnsi"/>
          <w:color w:val="auto"/>
          <w:sz w:val="28"/>
          <w:szCs w:val="28"/>
        </w:rPr>
        <w:t>business hub conversion of the second floor at St Richards House. This is currently moving to the next stage working with stakeholders – W</w:t>
      </w:r>
      <w:r w:rsidR="00CC7B2B" w:rsidRPr="00BD4E86">
        <w:rPr>
          <w:rFonts w:asciiTheme="minorHAnsi" w:hAnsiTheme="minorHAnsi" w:cstheme="minorHAnsi"/>
          <w:color w:val="auto"/>
          <w:sz w:val="28"/>
          <w:szCs w:val="28"/>
        </w:rPr>
        <w:t>y</w:t>
      </w:r>
      <w:r w:rsidRPr="00BD4E86">
        <w:rPr>
          <w:rFonts w:asciiTheme="minorHAnsi" w:hAnsiTheme="minorHAnsi" w:cstheme="minorHAnsi"/>
          <w:color w:val="auto"/>
          <w:sz w:val="28"/>
          <w:szCs w:val="28"/>
        </w:rPr>
        <w:t>chavon District Council</w:t>
      </w:r>
      <w:r w:rsidR="00CC7B2B" w:rsidRPr="00BD4E86">
        <w:rPr>
          <w:rFonts w:asciiTheme="minorHAnsi" w:hAnsiTheme="minorHAnsi" w:cstheme="minorHAnsi"/>
          <w:color w:val="auto"/>
          <w:sz w:val="28"/>
          <w:szCs w:val="28"/>
        </w:rPr>
        <w:t xml:space="preserve">, WDC </w:t>
      </w:r>
      <w:r w:rsidRPr="00BD4E86">
        <w:rPr>
          <w:rFonts w:asciiTheme="minorHAnsi" w:hAnsiTheme="minorHAnsi" w:cstheme="minorHAnsi"/>
          <w:color w:val="auto"/>
          <w:sz w:val="28"/>
          <w:szCs w:val="28"/>
        </w:rPr>
        <w:t>Place</w:t>
      </w:r>
      <w:r w:rsidR="00CC7B2B" w:rsidRPr="00BD4E86">
        <w:rPr>
          <w:rFonts w:asciiTheme="minorHAnsi" w:hAnsiTheme="minorHAnsi" w:cstheme="minorHAnsi"/>
          <w:color w:val="auto"/>
          <w:sz w:val="28"/>
          <w:szCs w:val="28"/>
        </w:rPr>
        <w:t xml:space="preserve"> </w:t>
      </w:r>
      <w:r w:rsidRPr="00BD4E86">
        <w:rPr>
          <w:rFonts w:asciiTheme="minorHAnsi" w:hAnsiTheme="minorHAnsi" w:cstheme="minorHAnsi"/>
          <w:color w:val="auto"/>
          <w:sz w:val="28"/>
          <w:szCs w:val="28"/>
        </w:rPr>
        <w:t xml:space="preserve">Board </w:t>
      </w:r>
      <w:r w:rsidR="00CC7B2B" w:rsidRPr="00BD4E86">
        <w:rPr>
          <w:rFonts w:asciiTheme="minorHAnsi" w:hAnsiTheme="minorHAnsi" w:cstheme="minorHAnsi"/>
          <w:color w:val="auto"/>
          <w:sz w:val="28"/>
          <w:szCs w:val="28"/>
        </w:rPr>
        <w:t>and Worcestershire County Council.</w:t>
      </w:r>
      <w:r w:rsidR="00385ADA" w:rsidRPr="00BD4E86">
        <w:rPr>
          <w:rFonts w:asciiTheme="minorHAnsi" w:hAnsiTheme="minorHAnsi" w:cstheme="minorHAnsi"/>
          <w:color w:val="auto"/>
          <w:sz w:val="28"/>
          <w:szCs w:val="28"/>
        </w:rPr>
        <w:t xml:space="preserve"> </w:t>
      </w:r>
      <w:r w:rsidR="00772A49" w:rsidRPr="00BD4E86">
        <w:rPr>
          <w:rFonts w:asciiTheme="minorHAnsi" w:hAnsiTheme="minorHAnsi" w:cstheme="minorHAnsi"/>
          <w:color w:val="auto"/>
          <w:sz w:val="28"/>
          <w:szCs w:val="28"/>
        </w:rPr>
        <w:t xml:space="preserve"> </w:t>
      </w:r>
    </w:p>
    <w:p w14:paraId="5025DF14" w14:textId="7FDB7CCD" w:rsidR="00EB3DD6" w:rsidRPr="003B6E55" w:rsidRDefault="003B6E55" w:rsidP="005813A8">
      <w:pPr>
        <w:pStyle w:val="Default"/>
        <w:shd w:val="clear" w:color="auto" w:fill="FFFFFF"/>
        <w:spacing w:before="240" w:after="150"/>
        <w:ind w:right="43"/>
        <w:jc w:val="both"/>
        <w:rPr>
          <w:rFonts w:asciiTheme="minorHAnsi" w:hAnsiTheme="minorHAnsi" w:cstheme="minorHAnsi"/>
          <w:sz w:val="28"/>
          <w:szCs w:val="28"/>
          <w:u w:val="single"/>
        </w:rPr>
      </w:pPr>
      <w:r w:rsidRPr="003B6E55">
        <w:rPr>
          <w:rFonts w:asciiTheme="minorHAnsi" w:hAnsiTheme="minorHAnsi" w:cstheme="minorHAnsi"/>
          <w:sz w:val="28"/>
          <w:szCs w:val="28"/>
          <w:u w:val="single"/>
        </w:rPr>
        <w:t xml:space="preserve">Governance &amp; Risk Management </w:t>
      </w:r>
    </w:p>
    <w:p w14:paraId="6D397C31" w14:textId="0DD81A05" w:rsidR="003B6E55" w:rsidRDefault="003D5076" w:rsidP="00BC5F0A">
      <w:pPr>
        <w:pStyle w:val="BodyText"/>
        <w:spacing w:before="240"/>
        <w:rPr>
          <w:rFonts w:asciiTheme="minorHAnsi" w:hAnsiTheme="minorHAnsi" w:cstheme="minorHAnsi"/>
          <w:sz w:val="28"/>
          <w:szCs w:val="28"/>
        </w:rPr>
      </w:pPr>
      <w:r w:rsidRPr="003B6E55">
        <w:rPr>
          <w:rFonts w:asciiTheme="minorHAnsi" w:hAnsiTheme="minorHAnsi" w:cstheme="minorHAnsi"/>
          <w:sz w:val="28"/>
          <w:szCs w:val="28"/>
        </w:rPr>
        <w:t>The Committee has r</w:t>
      </w:r>
      <w:r w:rsidR="00BC5F0A" w:rsidRPr="003B6E55">
        <w:rPr>
          <w:rFonts w:asciiTheme="minorHAnsi" w:hAnsiTheme="minorHAnsi" w:cstheme="minorHAnsi"/>
          <w:sz w:val="28"/>
          <w:szCs w:val="28"/>
        </w:rPr>
        <w:t>eviewed all relevant polices such as Financial Risk Management, Financial</w:t>
      </w:r>
      <w:r w:rsidR="00D544BA" w:rsidRPr="003B6E55">
        <w:rPr>
          <w:rFonts w:asciiTheme="minorHAnsi" w:hAnsiTheme="minorHAnsi" w:cstheme="minorHAnsi"/>
          <w:sz w:val="28"/>
          <w:szCs w:val="28"/>
        </w:rPr>
        <w:t xml:space="preserve"> Regulations &amp;</w:t>
      </w:r>
      <w:r w:rsidR="00BC5F0A" w:rsidRPr="003B6E55">
        <w:rPr>
          <w:rFonts w:asciiTheme="minorHAnsi" w:hAnsiTheme="minorHAnsi" w:cstheme="minorHAnsi"/>
          <w:sz w:val="28"/>
          <w:szCs w:val="28"/>
        </w:rPr>
        <w:t xml:space="preserve"> Standing Orders</w:t>
      </w:r>
      <w:r w:rsidR="00D544BA" w:rsidRPr="003B6E55">
        <w:rPr>
          <w:rFonts w:asciiTheme="minorHAnsi" w:hAnsiTheme="minorHAnsi" w:cstheme="minorHAnsi"/>
          <w:sz w:val="28"/>
          <w:szCs w:val="28"/>
        </w:rPr>
        <w:t xml:space="preserve"> and Internal Controls</w:t>
      </w:r>
      <w:r w:rsidR="00786606" w:rsidRPr="003B6E55">
        <w:rPr>
          <w:rFonts w:asciiTheme="minorHAnsi" w:hAnsiTheme="minorHAnsi" w:cstheme="minorHAnsi"/>
          <w:sz w:val="28"/>
          <w:szCs w:val="28"/>
        </w:rPr>
        <w:t xml:space="preserve"> and we </w:t>
      </w:r>
      <w:r w:rsidR="008500F1">
        <w:rPr>
          <w:rFonts w:asciiTheme="minorHAnsi" w:hAnsiTheme="minorHAnsi" w:cstheme="minorHAnsi"/>
          <w:sz w:val="28"/>
          <w:szCs w:val="28"/>
        </w:rPr>
        <w:t>continue to</w:t>
      </w:r>
      <w:r w:rsidR="00786606" w:rsidRPr="003B6E55">
        <w:rPr>
          <w:rFonts w:asciiTheme="minorHAnsi" w:hAnsiTheme="minorHAnsi" w:cstheme="minorHAnsi"/>
          <w:sz w:val="28"/>
          <w:szCs w:val="28"/>
        </w:rPr>
        <w:t xml:space="preserve"> use the National Association of Local Councils (NALC) </w:t>
      </w:r>
      <w:r w:rsidR="003B6E55" w:rsidRPr="003B6E55">
        <w:rPr>
          <w:rFonts w:asciiTheme="minorHAnsi" w:hAnsiTheme="minorHAnsi" w:cstheme="minorHAnsi"/>
          <w:sz w:val="28"/>
          <w:szCs w:val="28"/>
        </w:rPr>
        <w:t xml:space="preserve">recommended </w:t>
      </w:r>
      <w:r w:rsidR="00786606" w:rsidRPr="003B6E55">
        <w:rPr>
          <w:rFonts w:asciiTheme="minorHAnsi" w:hAnsiTheme="minorHAnsi" w:cstheme="minorHAnsi"/>
          <w:sz w:val="28"/>
          <w:szCs w:val="28"/>
        </w:rPr>
        <w:t xml:space="preserve">regulations as our </w:t>
      </w:r>
      <w:r w:rsidR="00EA0E0E" w:rsidRPr="003B6E55">
        <w:rPr>
          <w:rFonts w:asciiTheme="minorHAnsi" w:hAnsiTheme="minorHAnsi" w:cstheme="minorHAnsi"/>
          <w:sz w:val="28"/>
          <w:szCs w:val="28"/>
        </w:rPr>
        <w:t>principal</w:t>
      </w:r>
      <w:r w:rsidR="003B6E55" w:rsidRPr="003B6E55">
        <w:rPr>
          <w:rFonts w:asciiTheme="minorHAnsi" w:hAnsiTheme="minorHAnsi" w:cstheme="minorHAnsi"/>
          <w:sz w:val="28"/>
          <w:szCs w:val="28"/>
        </w:rPr>
        <w:t xml:space="preserve"> </w:t>
      </w:r>
      <w:r w:rsidR="00786606" w:rsidRPr="003B6E55">
        <w:rPr>
          <w:rFonts w:asciiTheme="minorHAnsi" w:hAnsiTheme="minorHAnsi" w:cstheme="minorHAnsi"/>
          <w:sz w:val="28"/>
          <w:szCs w:val="28"/>
        </w:rPr>
        <w:t>guidelines in doing this</w:t>
      </w:r>
      <w:r w:rsidR="00D544BA" w:rsidRPr="003B6E55">
        <w:rPr>
          <w:rFonts w:asciiTheme="minorHAnsi" w:hAnsiTheme="minorHAnsi" w:cstheme="minorHAnsi"/>
          <w:sz w:val="28"/>
          <w:szCs w:val="28"/>
        </w:rPr>
        <w:t>.</w:t>
      </w:r>
      <w:r w:rsidR="00E82C63" w:rsidRPr="003B6E55">
        <w:rPr>
          <w:rFonts w:asciiTheme="minorHAnsi" w:hAnsiTheme="minorHAnsi" w:cstheme="minorHAnsi"/>
          <w:sz w:val="28"/>
          <w:szCs w:val="28"/>
        </w:rPr>
        <w:t xml:space="preserve"> </w:t>
      </w:r>
      <w:r w:rsidR="00F77990" w:rsidRPr="003B6E55">
        <w:rPr>
          <w:rFonts w:asciiTheme="minorHAnsi" w:hAnsiTheme="minorHAnsi" w:cstheme="minorHAnsi"/>
          <w:sz w:val="28"/>
          <w:szCs w:val="28"/>
        </w:rPr>
        <w:t xml:space="preserve"> The </w:t>
      </w:r>
      <w:r w:rsidR="00E82C63" w:rsidRPr="003B6E55">
        <w:rPr>
          <w:rFonts w:asciiTheme="minorHAnsi" w:hAnsiTheme="minorHAnsi" w:cstheme="minorHAnsi"/>
          <w:sz w:val="28"/>
          <w:szCs w:val="28"/>
        </w:rPr>
        <w:t xml:space="preserve">Internal Auditor has undertaken </w:t>
      </w:r>
      <w:r w:rsidR="00F77990" w:rsidRPr="003B6E55">
        <w:rPr>
          <w:rFonts w:asciiTheme="minorHAnsi" w:hAnsiTheme="minorHAnsi" w:cstheme="minorHAnsi"/>
          <w:sz w:val="28"/>
          <w:szCs w:val="28"/>
        </w:rPr>
        <w:t xml:space="preserve">interim and financial year end reviews </w:t>
      </w:r>
      <w:r w:rsidR="00E82C63" w:rsidRPr="003B6E55">
        <w:rPr>
          <w:rFonts w:asciiTheme="minorHAnsi" w:hAnsiTheme="minorHAnsi" w:cstheme="minorHAnsi"/>
          <w:sz w:val="28"/>
          <w:szCs w:val="28"/>
        </w:rPr>
        <w:t>of controls and procedures</w:t>
      </w:r>
      <w:r w:rsidR="00786606" w:rsidRPr="003B6E55">
        <w:rPr>
          <w:rFonts w:asciiTheme="minorHAnsi" w:hAnsiTheme="minorHAnsi" w:cstheme="minorHAnsi"/>
          <w:sz w:val="28"/>
          <w:szCs w:val="28"/>
        </w:rPr>
        <w:t xml:space="preserve"> and</w:t>
      </w:r>
      <w:r w:rsidR="00E82C63" w:rsidRPr="003B6E55">
        <w:rPr>
          <w:rFonts w:asciiTheme="minorHAnsi" w:hAnsiTheme="minorHAnsi" w:cstheme="minorHAnsi"/>
          <w:sz w:val="28"/>
          <w:szCs w:val="28"/>
        </w:rPr>
        <w:t xml:space="preserve"> I am pleased to report </w:t>
      </w:r>
      <w:r w:rsidR="00786606" w:rsidRPr="003B6E55">
        <w:rPr>
          <w:rFonts w:asciiTheme="minorHAnsi" w:hAnsiTheme="minorHAnsi" w:cstheme="minorHAnsi"/>
          <w:sz w:val="28"/>
          <w:szCs w:val="28"/>
        </w:rPr>
        <w:t xml:space="preserve">that, </w:t>
      </w:r>
      <w:r w:rsidR="00E82C63" w:rsidRPr="003B6E55">
        <w:rPr>
          <w:rFonts w:asciiTheme="minorHAnsi" w:hAnsiTheme="minorHAnsi" w:cstheme="minorHAnsi"/>
          <w:sz w:val="28"/>
          <w:szCs w:val="28"/>
        </w:rPr>
        <w:t>at this time</w:t>
      </w:r>
      <w:r w:rsidR="00786606" w:rsidRPr="003B6E55">
        <w:rPr>
          <w:rFonts w:asciiTheme="minorHAnsi" w:hAnsiTheme="minorHAnsi" w:cstheme="minorHAnsi"/>
          <w:sz w:val="28"/>
          <w:szCs w:val="28"/>
        </w:rPr>
        <w:t>,</w:t>
      </w:r>
      <w:r w:rsidR="00E82C63" w:rsidRPr="003B6E55">
        <w:rPr>
          <w:rFonts w:asciiTheme="minorHAnsi" w:hAnsiTheme="minorHAnsi" w:cstheme="minorHAnsi"/>
          <w:sz w:val="28"/>
          <w:szCs w:val="28"/>
        </w:rPr>
        <w:t xml:space="preserve"> standards remain high with robust controls in place. I am especially grateful to Mrs Jane Greenfield</w:t>
      </w:r>
      <w:r w:rsidR="00786606" w:rsidRPr="003B6E55">
        <w:rPr>
          <w:rFonts w:asciiTheme="minorHAnsi" w:hAnsiTheme="minorHAnsi" w:cstheme="minorHAnsi"/>
          <w:sz w:val="28"/>
          <w:szCs w:val="28"/>
        </w:rPr>
        <w:t xml:space="preserve"> </w:t>
      </w:r>
      <w:r w:rsidR="00A70E44">
        <w:rPr>
          <w:rFonts w:asciiTheme="minorHAnsi" w:hAnsiTheme="minorHAnsi" w:cstheme="minorHAnsi"/>
          <w:sz w:val="28"/>
          <w:szCs w:val="28"/>
        </w:rPr>
        <w:t xml:space="preserve">and our </w:t>
      </w:r>
      <w:r w:rsidR="003B6E55" w:rsidRPr="003B6E55">
        <w:rPr>
          <w:rFonts w:asciiTheme="minorHAnsi" w:hAnsiTheme="minorHAnsi" w:cstheme="minorHAnsi"/>
          <w:sz w:val="28"/>
          <w:szCs w:val="28"/>
        </w:rPr>
        <w:t xml:space="preserve">Deputy </w:t>
      </w:r>
      <w:r w:rsidR="00E82C63" w:rsidRPr="003B6E55">
        <w:rPr>
          <w:rFonts w:asciiTheme="minorHAnsi" w:hAnsiTheme="minorHAnsi" w:cstheme="minorHAnsi"/>
          <w:sz w:val="28"/>
          <w:szCs w:val="28"/>
        </w:rPr>
        <w:t>Town Clerk</w:t>
      </w:r>
      <w:r w:rsidR="001836CF" w:rsidRPr="003B6E55">
        <w:rPr>
          <w:rFonts w:asciiTheme="minorHAnsi" w:hAnsiTheme="minorHAnsi" w:cstheme="minorHAnsi"/>
          <w:sz w:val="28"/>
          <w:szCs w:val="28"/>
        </w:rPr>
        <w:t xml:space="preserve"> </w:t>
      </w:r>
      <w:r w:rsidR="00E82C63" w:rsidRPr="003B6E55">
        <w:rPr>
          <w:rFonts w:asciiTheme="minorHAnsi" w:hAnsiTheme="minorHAnsi" w:cstheme="minorHAnsi"/>
          <w:sz w:val="28"/>
          <w:szCs w:val="28"/>
        </w:rPr>
        <w:t xml:space="preserve">for </w:t>
      </w:r>
      <w:r w:rsidR="00A70E44">
        <w:rPr>
          <w:rFonts w:asciiTheme="minorHAnsi" w:hAnsiTheme="minorHAnsi" w:cstheme="minorHAnsi"/>
          <w:sz w:val="28"/>
          <w:szCs w:val="28"/>
        </w:rPr>
        <w:t>their</w:t>
      </w:r>
      <w:r w:rsidR="00E82C63" w:rsidRPr="003B6E55">
        <w:rPr>
          <w:rFonts w:asciiTheme="minorHAnsi" w:hAnsiTheme="minorHAnsi" w:cstheme="minorHAnsi"/>
          <w:sz w:val="28"/>
          <w:szCs w:val="28"/>
        </w:rPr>
        <w:t xml:space="preserve"> hard work and </w:t>
      </w:r>
      <w:r w:rsidR="00E82C63" w:rsidRPr="003B6E55">
        <w:rPr>
          <w:rFonts w:asciiTheme="minorHAnsi" w:hAnsiTheme="minorHAnsi" w:cstheme="minorHAnsi"/>
          <w:sz w:val="28"/>
          <w:szCs w:val="28"/>
        </w:rPr>
        <w:lastRenderedPageBreak/>
        <w:t xml:space="preserve">diligence which </w:t>
      </w:r>
      <w:r w:rsidR="006E29B2" w:rsidRPr="003B6E55">
        <w:rPr>
          <w:rFonts w:asciiTheme="minorHAnsi" w:hAnsiTheme="minorHAnsi" w:cstheme="minorHAnsi"/>
          <w:sz w:val="28"/>
          <w:szCs w:val="28"/>
        </w:rPr>
        <w:t>are</w:t>
      </w:r>
      <w:r w:rsidR="00E82C63" w:rsidRPr="003B6E55">
        <w:rPr>
          <w:rFonts w:asciiTheme="minorHAnsi" w:hAnsiTheme="minorHAnsi" w:cstheme="minorHAnsi"/>
          <w:sz w:val="28"/>
          <w:szCs w:val="28"/>
        </w:rPr>
        <w:t xml:space="preserve"> instrumental in maintaining these high standards</w:t>
      </w:r>
      <w:r w:rsidR="00272EFD" w:rsidRPr="003B6E55">
        <w:rPr>
          <w:rFonts w:asciiTheme="minorHAnsi" w:hAnsiTheme="minorHAnsi" w:cstheme="minorHAnsi"/>
          <w:sz w:val="28"/>
          <w:szCs w:val="28"/>
        </w:rPr>
        <w:t xml:space="preserve"> year on year</w:t>
      </w:r>
      <w:r w:rsidR="003018E1">
        <w:rPr>
          <w:rFonts w:asciiTheme="minorHAnsi" w:hAnsiTheme="minorHAnsi" w:cstheme="minorHAnsi"/>
          <w:sz w:val="28"/>
          <w:szCs w:val="28"/>
        </w:rPr>
        <w:t xml:space="preserve"> to ensure that we are in a robust financial position to enable many good things to do done for Droitwich</w:t>
      </w:r>
      <w:r w:rsidR="00E82C63" w:rsidRPr="003B6E55">
        <w:rPr>
          <w:rFonts w:asciiTheme="minorHAnsi" w:hAnsiTheme="minorHAnsi" w:cstheme="minorHAnsi"/>
          <w:sz w:val="28"/>
          <w:szCs w:val="28"/>
        </w:rPr>
        <w:t>.</w:t>
      </w:r>
    </w:p>
    <w:p w14:paraId="4524524B" w14:textId="1FB15B89" w:rsidR="004B2DC2" w:rsidRDefault="003B6E55"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t>Risk Management and Due Diligence extends further with responsibilities for tenancies, lettable office space, public realm land, two public buildings and the arrangements for organising numerous Town Events and occasions.</w:t>
      </w:r>
      <w:r w:rsidR="00272EFD" w:rsidRPr="003B6E55">
        <w:rPr>
          <w:rFonts w:asciiTheme="minorHAnsi" w:hAnsiTheme="minorHAnsi" w:cstheme="minorHAnsi"/>
          <w:sz w:val="28"/>
          <w:szCs w:val="28"/>
        </w:rPr>
        <w:t xml:space="preserve"> </w:t>
      </w:r>
      <w:r>
        <w:rPr>
          <w:rFonts w:asciiTheme="minorHAnsi" w:hAnsiTheme="minorHAnsi" w:cstheme="minorHAnsi"/>
          <w:sz w:val="28"/>
          <w:szCs w:val="28"/>
        </w:rPr>
        <w:t xml:space="preserve">A full review of Health and Safety </w:t>
      </w:r>
      <w:r w:rsidR="00A12B61">
        <w:rPr>
          <w:rFonts w:asciiTheme="minorHAnsi" w:hAnsiTheme="minorHAnsi" w:cstheme="minorHAnsi"/>
          <w:sz w:val="28"/>
          <w:szCs w:val="28"/>
        </w:rPr>
        <w:t xml:space="preserve">and inspection regimes takes place in August every year. Event arrangements are all subject to preparation of risk assessments, method statements and confirmation of suitable public liability insurance cover. These responsibilities often involve strong collaboration with Peer Councils and other Agencies including </w:t>
      </w:r>
      <w:r w:rsidR="004B2DC2">
        <w:rPr>
          <w:rFonts w:asciiTheme="minorHAnsi" w:hAnsiTheme="minorHAnsi" w:cstheme="minorHAnsi"/>
          <w:sz w:val="28"/>
          <w:szCs w:val="28"/>
        </w:rPr>
        <w:t>the</w:t>
      </w:r>
      <w:r w:rsidR="00A12B61">
        <w:rPr>
          <w:rFonts w:asciiTheme="minorHAnsi" w:hAnsiTheme="minorHAnsi" w:cstheme="minorHAnsi"/>
          <w:sz w:val="28"/>
          <w:szCs w:val="28"/>
        </w:rPr>
        <w:t xml:space="preserve"> emergency services, Regulatory &amp; Licencing and Health Care providers. The </w:t>
      </w:r>
      <w:r w:rsidR="004B2DC2">
        <w:rPr>
          <w:rFonts w:asciiTheme="minorHAnsi" w:hAnsiTheme="minorHAnsi" w:cstheme="minorHAnsi"/>
          <w:sz w:val="28"/>
          <w:szCs w:val="28"/>
        </w:rPr>
        <w:t>T</w:t>
      </w:r>
      <w:r w:rsidR="00A12B61">
        <w:rPr>
          <w:rFonts w:asciiTheme="minorHAnsi" w:hAnsiTheme="minorHAnsi" w:cstheme="minorHAnsi"/>
          <w:sz w:val="28"/>
          <w:szCs w:val="28"/>
        </w:rPr>
        <w:t>own Council has good working relationships with the Internal and External Auditors which provide guidance</w:t>
      </w:r>
      <w:r w:rsidR="004B2DC2">
        <w:rPr>
          <w:rFonts w:asciiTheme="minorHAnsi" w:hAnsiTheme="minorHAnsi" w:cstheme="minorHAnsi"/>
          <w:sz w:val="28"/>
          <w:szCs w:val="28"/>
        </w:rPr>
        <w:t xml:space="preserve"> and the standards t</w:t>
      </w:r>
      <w:r w:rsidR="00A12B61">
        <w:rPr>
          <w:rFonts w:asciiTheme="minorHAnsi" w:hAnsiTheme="minorHAnsi" w:cstheme="minorHAnsi"/>
          <w:sz w:val="28"/>
          <w:szCs w:val="28"/>
        </w:rPr>
        <w:t xml:space="preserve">o maintain good governance in the Local Government Sector. These standards are comprehensive and include operations, banking &amp; finance, </w:t>
      </w:r>
      <w:r w:rsidR="004B2DC2">
        <w:rPr>
          <w:rFonts w:asciiTheme="minorHAnsi" w:hAnsiTheme="minorHAnsi" w:cstheme="minorHAnsi"/>
          <w:sz w:val="28"/>
          <w:szCs w:val="28"/>
        </w:rPr>
        <w:t xml:space="preserve">employer’s responsibilities, </w:t>
      </w:r>
      <w:r w:rsidR="00A12B61">
        <w:rPr>
          <w:rFonts w:asciiTheme="minorHAnsi" w:hAnsiTheme="minorHAnsi" w:cstheme="minorHAnsi"/>
          <w:sz w:val="28"/>
          <w:szCs w:val="28"/>
        </w:rPr>
        <w:t>al</w:t>
      </w:r>
      <w:r w:rsidR="000F2658">
        <w:rPr>
          <w:rFonts w:asciiTheme="minorHAnsi" w:hAnsiTheme="minorHAnsi" w:cstheme="minorHAnsi"/>
          <w:sz w:val="28"/>
          <w:szCs w:val="28"/>
        </w:rPr>
        <w:t>l r</w:t>
      </w:r>
      <w:r w:rsidR="00A12B61">
        <w:rPr>
          <w:rFonts w:asciiTheme="minorHAnsi" w:hAnsiTheme="minorHAnsi" w:cstheme="minorHAnsi"/>
          <w:sz w:val="28"/>
          <w:szCs w:val="28"/>
        </w:rPr>
        <w:t>isk’s mitigation and VAT reconcil</w:t>
      </w:r>
      <w:r w:rsidR="004B2DC2">
        <w:rPr>
          <w:rFonts w:asciiTheme="minorHAnsi" w:hAnsiTheme="minorHAnsi" w:cstheme="minorHAnsi"/>
          <w:sz w:val="28"/>
          <w:szCs w:val="28"/>
        </w:rPr>
        <w:t>ia</w:t>
      </w:r>
      <w:r w:rsidR="00A12B61">
        <w:rPr>
          <w:rFonts w:asciiTheme="minorHAnsi" w:hAnsiTheme="minorHAnsi" w:cstheme="minorHAnsi"/>
          <w:sz w:val="28"/>
          <w:szCs w:val="28"/>
        </w:rPr>
        <w:t>tion</w:t>
      </w:r>
      <w:r w:rsidR="004B2DC2">
        <w:rPr>
          <w:rFonts w:asciiTheme="minorHAnsi" w:hAnsiTheme="minorHAnsi" w:cstheme="minorHAnsi"/>
          <w:sz w:val="28"/>
          <w:szCs w:val="28"/>
        </w:rPr>
        <w:t xml:space="preserve">. </w:t>
      </w:r>
      <w:r w:rsidR="00D860BB">
        <w:rPr>
          <w:rFonts w:asciiTheme="minorHAnsi" w:hAnsiTheme="minorHAnsi" w:cstheme="minorHAnsi"/>
          <w:sz w:val="28"/>
          <w:szCs w:val="28"/>
        </w:rPr>
        <w:t xml:space="preserve">During the past year the procurement process has been followed for the renewal options for Christmas Lights arrangements which </w:t>
      </w:r>
      <w:r w:rsidR="00A951DF">
        <w:rPr>
          <w:rFonts w:asciiTheme="minorHAnsi" w:hAnsiTheme="minorHAnsi" w:cstheme="minorHAnsi"/>
          <w:sz w:val="28"/>
          <w:szCs w:val="28"/>
        </w:rPr>
        <w:t>were</w:t>
      </w:r>
      <w:r w:rsidR="00D860BB">
        <w:rPr>
          <w:rFonts w:asciiTheme="minorHAnsi" w:hAnsiTheme="minorHAnsi" w:cstheme="minorHAnsi"/>
          <w:sz w:val="28"/>
          <w:szCs w:val="28"/>
        </w:rPr>
        <w:t xml:space="preserve"> scheduled for review in </w:t>
      </w:r>
      <w:r w:rsidR="00CC7B2B">
        <w:rPr>
          <w:rFonts w:asciiTheme="minorHAnsi" w:hAnsiTheme="minorHAnsi" w:cstheme="minorHAnsi"/>
          <w:sz w:val="28"/>
          <w:szCs w:val="28"/>
        </w:rPr>
        <w:t xml:space="preserve">early </w:t>
      </w:r>
      <w:r w:rsidR="00D860BB">
        <w:rPr>
          <w:rFonts w:asciiTheme="minorHAnsi" w:hAnsiTheme="minorHAnsi" w:cstheme="minorHAnsi"/>
          <w:sz w:val="28"/>
          <w:szCs w:val="28"/>
        </w:rPr>
        <w:t xml:space="preserve">2023. </w:t>
      </w:r>
    </w:p>
    <w:p w14:paraId="573CD1DA" w14:textId="2EB47F8F" w:rsidR="00170947" w:rsidRDefault="009F1B47" w:rsidP="00170947">
      <w:pPr>
        <w:pStyle w:val="BodyText"/>
        <w:spacing w:before="240"/>
        <w:rPr>
          <w:rFonts w:asciiTheme="minorHAnsi" w:hAnsiTheme="minorHAnsi" w:cstheme="minorHAnsi"/>
          <w:sz w:val="28"/>
          <w:szCs w:val="28"/>
        </w:rPr>
      </w:pPr>
      <w:r>
        <w:rPr>
          <w:rFonts w:asciiTheme="minorHAnsi" w:hAnsiTheme="minorHAnsi" w:cstheme="minorHAnsi"/>
          <w:sz w:val="28"/>
          <w:szCs w:val="28"/>
        </w:rPr>
        <w:t xml:space="preserve">Local </w:t>
      </w:r>
      <w:r w:rsidRPr="009F1B47">
        <w:rPr>
          <w:rFonts w:asciiTheme="minorHAnsi" w:hAnsiTheme="minorHAnsi" w:cstheme="minorHAnsi"/>
          <w:sz w:val="28"/>
          <w:szCs w:val="28"/>
        </w:rPr>
        <w:t>Government finances always face many challenges which become even more important considerations when faced with the pandemic, global conflict</w:t>
      </w:r>
      <w:r w:rsidR="00B85D5D">
        <w:rPr>
          <w:rFonts w:asciiTheme="minorHAnsi" w:hAnsiTheme="minorHAnsi" w:cstheme="minorHAnsi"/>
          <w:sz w:val="28"/>
          <w:szCs w:val="28"/>
        </w:rPr>
        <w:t>,</w:t>
      </w:r>
      <w:r w:rsidRPr="009F1B47">
        <w:rPr>
          <w:rFonts w:asciiTheme="minorHAnsi" w:hAnsiTheme="minorHAnsi" w:cstheme="minorHAnsi"/>
          <w:sz w:val="28"/>
          <w:szCs w:val="28"/>
        </w:rPr>
        <w:t xml:space="preserve"> and an uncertain road to economic recovery. </w:t>
      </w:r>
      <w:r w:rsidR="00170947">
        <w:rPr>
          <w:rFonts w:asciiTheme="minorHAnsi" w:hAnsiTheme="minorHAnsi" w:cstheme="minorHAnsi"/>
          <w:sz w:val="28"/>
          <w:szCs w:val="28"/>
        </w:rPr>
        <w:t>The very positive public response to our Christmas lights and our Civic Planting arrangements confirm that this work is greatly appreciated as an appropriate use of our funds.</w:t>
      </w:r>
    </w:p>
    <w:p w14:paraId="0713EF87" w14:textId="534B7DF2" w:rsidR="009F1B47" w:rsidRPr="009F1B47" w:rsidRDefault="009F1B47" w:rsidP="009F1B47">
      <w:pPr>
        <w:pStyle w:val="BodyText"/>
        <w:rPr>
          <w:rFonts w:asciiTheme="minorHAnsi" w:hAnsiTheme="minorHAnsi" w:cstheme="minorHAnsi"/>
          <w:sz w:val="28"/>
          <w:szCs w:val="28"/>
        </w:rPr>
      </w:pPr>
    </w:p>
    <w:p w14:paraId="1E782CB1" w14:textId="46F30EFC" w:rsidR="00A12B61" w:rsidRDefault="004B2DC2" w:rsidP="00BC5F0A">
      <w:pPr>
        <w:pStyle w:val="BodyText"/>
        <w:spacing w:before="240"/>
        <w:rPr>
          <w:rFonts w:asciiTheme="minorHAnsi" w:hAnsiTheme="minorHAnsi" w:cstheme="minorHAnsi"/>
          <w:sz w:val="28"/>
          <w:szCs w:val="28"/>
          <w:u w:val="single"/>
        </w:rPr>
      </w:pPr>
      <w:r w:rsidRPr="004B2DC2">
        <w:rPr>
          <w:rFonts w:asciiTheme="minorHAnsi" w:hAnsiTheme="minorHAnsi" w:cstheme="minorHAnsi"/>
          <w:sz w:val="28"/>
          <w:szCs w:val="28"/>
          <w:u w:val="single"/>
        </w:rPr>
        <w:t>Staffing</w:t>
      </w:r>
      <w:r w:rsidR="00A12B61" w:rsidRPr="004B2DC2">
        <w:rPr>
          <w:rFonts w:asciiTheme="minorHAnsi" w:hAnsiTheme="minorHAnsi" w:cstheme="minorHAnsi"/>
          <w:sz w:val="28"/>
          <w:szCs w:val="28"/>
          <w:u w:val="single"/>
        </w:rPr>
        <w:t xml:space="preserve"> </w:t>
      </w:r>
    </w:p>
    <w:p w14:paraId="7592AA51" w14:textId="7D8E7378" w:rsidR="004B2DC2" w:rsidRDefault="00F871B7"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t xml:space="preserve">Mrs Rebecca </w:t>
      </w:r>
      <w:r w:rsidR="00CC7B2B">
        <w:rPr>
          <w:rFonts w:asciiTheme="minorHAnsi" w:hAnsiTheme="minorHAnsi" w:cstheme="minorHAnsi"/>
          <w:sz w:val="28"/>
          <w:szCs w:val="28"/>
        </w:rPr>
        <w:t>Butler</w:t>
      </w:r>
      <w:r>
        <w:rPr>
          <w:rFonts w:asciiTheme="minorHAnsi" w:hAnsiTheme="minorHAnsi" w:cstheme="minorHAnsi"/>
          <w:sz w:val="28"/>
          <w:szCs w:val="28"/>
        </w:rPr>
        <w:t xml:space="preserve"> re-joined the Heritage Manager Team in June 2022 </w:t>
      </w:r>
      <w:r w:rsidR="00ED0359">
        <w:rPr>
          <w:rFonts w:asciiTheme="minorHAnsi" w:hAnsiTheme="minorHAnsi" w:cstheme="minorHAnsi"/>
          <w:sz w:val="28"/>
          <w:szCs w:val="28"/>
        </w:rPr>
        <w:t>and has been planning a</w:t>
      </w:r>
      <w:r w:rsidR="001F0C7B">
        <w:rPr>
          <w:rFonts w:asciiTheme="minorHAnsi" w:hAnsiTheme="minorHAnsi" w:cstheme="minorHAnsi"/>
          <w:sz w:val="28"/>
          <w:szCs w:val="28"/>
        </w:rPr>
        <w:t xml:space="preserve">n exciting </w:t>
      </w:r>
      <w:r w:rsidR="00ED0359">
        <w:rPr>
          <w:rFonts w:asciiTheme="minorHAnsi" w:hAnsiTheme="minorHAnsi" w:cstheme="minorHAnsi"/>
          <w:sz w:val="28"/>
          <w:szCs w:val="28"/>
        </w:rPr>
        <w:t>major update and improvements to our museum</w:t>
      </w:r>
      <w:r>
        <w:rPr>
          <w:rFonts w:asciiTheme="minorHAnsi" w:hAnsiTheme="minorHAnsi" w:cstheme="minorHAnsi"/>
          <w:sz w:val="28"/>
          <w:szCs w:val="28"/>
        </w:rPr>
        <w:t xml:space="preserve">. The Accredited status for the Museum </w:t>
      </w:r>
      <w:r w:rsidR="00C74C77">
        <w:rPr>
          <w:rFonts w:asciiTheme="minorHAnsi" w:hAnsiTheme="minorHAnsi" w:cstheme="minorHAnsi"/>
          <w:sz w:val="28"/>
          <w:szCs w:val="28"/>
        </w:rPr>
        <w:t>was successfully</w:t>
      </w:r>
      <w:r>
        <w:rPr>
          <w:rFonts w:asciiTheme="minorHAnsi" w:hAnsiTheme="minorHAnsi" w:cstheme="minorHAnsi"/>
          <w:sz w:val="28"/>
          <w:szCs w:val="28"/>
        </w:rPr>
        <w:t xml:space="preserve"> renewed following Becky’s appointment</w:t>
      </w:r>
      <w:r w:rsidR="00E73C1B">
        <w:rPr>
          <w:rFonts w:asciiTheme="minorHAnsi" w:hAnsiTheme="minorHAnsi" w:cstheme="minorHAnsi"/>
          <w:sz w:val="28"/>
          <w:szCs w:val="28"/>
        </w:rPr>
        <w:t>,</w:t>
      </w:r>
      <w:r>
        <w:rPr>
          <w:rFonts w:asciiTheme="minorHAnsi" w:hAnsiTheme="minorHAnsi" w:cstheme="minorHAnsi"/>
          <w:sz w:val="28"/>
          <w:szCs w:val="28"/>
        </w:rPr>
        <w:t xml:space="preserve"> working with Catherine. Katy joined the team in late October 2022</w:t>
      </w:r>
      <w:r w:rsidR="00F24B59">
        <w:rPr>
          <w:rFonts w:asciiTheme="minorHAnsi" w:hAnsiTheme="minorHAnsi" w:cstheme="minorHAnsi"/>
          <w:sz w:val="28"/>
          <w:szCs w:val="28"/>
        </w:rPr>
        <w:t xml:space="preserve">, </w:t>
      </w:r>
      <w:r>
        <w:rPr>
          <w:rFonts w:asciiTheme="minorHAnsi" w:hAnsiTheme="minorHAnsi" w:cstheme="minorHAnsi"/>
          <w:sz w:val="28"/>
          <w:szCs w:val="28"/>
        </w:rPr>
        <w:t>bring</w:t>
      </w:r>
      <w:r w:rsidR="00E73C1B">
        <w:rPr>
          <w:rFonts w:asciiTheme="minorHAnsi" w:hAnsiTheme="minorHAnsi" w:cstheme="minorHAnsi"/>
          <w:sz w:val="28"/>
          <w:szCs w:val="28"/>
        </w:rPr>
        <w:t>ing</w:t>
      </w:r>
      <w:r>
        <w:rPr>
          <w:rFonts w:asciiTheme="minorHAnsi" w:hAnsiTheme="minorHAnsi" w:cstheme="minorHAnsi"/>
          <w:sz w:val="28"/>
          <w:szCs w:val="28"/>
        </w:rPr>
        <w:t xml:space="preserve"> the staffing allocation up to </w:t>
      </w:r>
      <w:r w:rsidR="00F24B59">
        <w:rPr>
          <w:rFonts w:asciiTheme="minorHAnsi" w:hAnsiTheme="minorHAnsi" w:cstheme="minorHAnsi"/>
          <w:sz w:val="28"/>
          <w:szCs w:val="28"/>
        </w:rPr>
        <w:t>full strength</w:t>
      </w:r>
      <w:r>
        <w:rPr>
          <w:rFonts w:asciiTheme="minorHAnsi" w:hAnsiTheme="minorHAnsi" w:cstheme="minorHAnsi"/>
          <w:sz w:val="28"/>
          <w:szCs w:val="28"/>
        </w:rPr>
        <w:t xml:space="preserve">. </w:t>
      </w:r>
      <w:r w:rsidR="00EF114A">
        <w:rPr>
          <w:rFonts w:asciiTheme="minorHAnsi" w:hAnsiTheme="minorHAnsi" w:cstheme="minorHAnsi"/>
          <w:sz w:val="28"/>
          <w:szCs w:val="28"/>
        </w:rPr>
        <w:t>Katy</w:t>
      </w:r>
      <w:r w:rsidR="001F0C7B">
        <w:rPr>
          <w:rFonts w:asciiTheme="minorHAnsi" w:hAnsiTheme="minorHAnsi" w:cstheme="minorHAnsi"/>
          <w:sz w:val="28"/>
          <w:szCs w:val="28"/>
        </w:rPr>
        <w:t xml:space="preserve"> has played a major part in </w:t>
      </w:r>
      <w:r w:rsidR="00EF114A">
        <w:rPr>
          <w:rFonts w:asciiTheme="minorHAnsi" w:hAnsiTheme="minorHAnsi" w:cstheme="minorHAnsi"/>
          <w:sz w:val="28"/>
          <w:szCs w:val="28"/>
        </w:rPr>
        <w:t>introducing t</w:t>
      </w:r>
      <w:r w:rsidR="004B1DE3">
        <w:rPr>
          <w:rFonts w:asciiTheme="minorHAnsi" w:hAnsiTheme="minorHAnsi" w:cstheme="minorHAnsi"/>
          <w:sz w:val="28"/>
          <w:szCs w:val="28"/>
        </w:rPr>
        <w:t>he</w:t>
      </w:r>
      <w:r w:rsidR="00EF114A">
        <w:rPr>
          <w:rFonts w:asciiTheme="minorHAnsi" w:hAnsiTheme="minorHAnsi" w:cstheme="minorHAnsi"/>
          <w:sz w:val="28"/>
          <w:szCs w:val="28"/>
        </w:rPr>
        <w:t xml:space="preserve"> live-streaming and on-line recordings of our various council and committee meetings.</w:t>
      </w:r>
      <w:r w:rsidR="004B1DE3">
        <w:rPr>
          <w:rFonts w:asciiTheme="minorHAnsi" w:hAnsiTheme="minorHAnsi" w:cstheme="minorHAnsi"/>
          <w:sz w:val="28"/>
          <w:szCs w:val="28"/>
        </w:rPr>
        <w:t xml:space="preserve"> </w:t>
      </w:r>
      <w:r w:rsidR="00B32B16">
        <w:rPr>
          <w:rFonts w:asciiTheme="minorHAnsi" w:hAnsiTheme="minorHAnsi" w:cstheme="minorHAnsi"/>
          <w:sz w:val="28"/>
          <w:szCs w:val="28"/>
        </w:rPr>
        <w:t xml:space="preserve">I would also like to thank </w:t>
      </w:r>
      <w:r w:rsidR="00044CC3">
        <w:rPr>
          <w:rFonts w:asciiTheme="minorHAnsi" w:hAnsiTheme="minorHAnsi" w:cstheme="minorHAnsi"/>
          <w:sz w:val="28"/>
          <w:szCs w:val="28"/>
        </w:rPr>
        <w:t>the member of our volunteers who kindly provided IT support</w:t>
      </w:r>
      <w:r w:rsidR="00035994">
        <w:rPr>
          <w:rFonts w:asciiTheme="minorHAnsi" w:hAnsiTheme="minorHAnsi" w:cstheme="minorHAnsi"/>
          <w:sz w:val="28"/>
          <w:szCs w:val="28"/>
        </w:rPr>
        <w:t xml:space="preserve"> for this project.</w:t>
      </w:r>
      <w:r w:rsidR="004B1DE3">
        <w:rPr>
          <w:rFonts w:asciiTheme="minorHAnsi" w:hAnsiTheme="minorHAnsi" w:cstheme="minorHAnsi"/>
          <w:sz w:val="28"/>
          <w:szCs w:val="28"/>
        </w:rPr>
        <w:t xml:space="preserve"> </w:t>
      </w:r>
      <w:r w:rsidR="00035994">
        <w:rPr>
          <w:rFonts w:asciiTheme="minorHAnsi" w:hAnsiTheme="minorHAnsi" w:cstheme="minorHAnsi"/>
          <w:sz w:val="28"/>
          <w:szCs w:val="28"/>
        </w:rPr>
        <w:t>Our</w:t>
      </w:r>
      <w:r w:rsidR="004B1DE3">
        <w:rPr>
          <w:rFonts w:asciiTheme="minorHAnsi" w:hAnsiTheme="minorHAnsi" w:cstheme="minorHAnsi"/>
          <w:sz w:val="28"/>
          <w:szCs w:val="28"/>
        </w:rPr>
        <w:t xml:space="preserve"> proceedings continue to be open and transparent </w:t>
      </w:r>
      <w:r w:rsidR="002C57A0">
        <w:rPr>
          <w:rFonts w:asciiTheme="minorHAnsi" w:hAnsiTheme="minorHAnsi" w:cstheme="minorHAnsi"/>
          <w:sz w:val="28"/>
          <w:szCs w:val="28"/>
        </w:rPr>
        <w:t xml:space="preserve">and are </w:t>
      </w:r>
      <w:r w:rsidR="00035994">
        <w:rPr>
          <w:rFonts w:asciiTheme="minorHAnsi" w:hAnsiTheme="minorHAnsi" w:cstheme="minorHAnsi"/>
          <w:sz w:val="28"/>
          <w:szCs w:val="28"/>
        </w:rPr>
        <w:t xml:space="preserve">now </w:t>
      </w:r>
      <w:r w:rsidR="002C57A0">
        <w:rPr>
          <w:rFonts w:asciiTheme="minorHAnsi" w:hAnsiTheme="minorHAnsi" w:cstheme="minorHAnsi"/>
          <w:sz w:val="28"/>
          <w:szCs w:val="28"/>
        </w:rPr>
        <w:t>even more accessible to everyone through the links on o</w:t>
      </w:r>
      <w:r w:rsidR="00E73276">
        <w:rPr>
          <w:rFonts w:asciiTheme="minorHAnsi" w:hAnsiTheme="minorHAnsi" w:cstheme="minorHAnsi"/>
          <w:sz w:val="28"/>
          <w:szCs w:val="28"/>
        </w:rPr>
        <w:t>ur website.</w:t>
      </w:r>
    </w:p>
    <w:p w14:paraId="48D23A4D" w14:textId="765A8BA3" w:rsidR="00F871B7" w:rsidRDefault="00F871B7" w:rsidP="00BC5F0A">
      <w:pPr>
        <w:pStyle w:val="BodyText"/>
        <w:spacing w:before="240"/>
        <w:rPr>
          <w:rFonts w:asciiTheme="minorHAnsi" w:hAnsiTheme="minorHAnsi" w:cstheme="minorHAnsi"/>
          <w:sz w:val="28"/>
          <w:szCs w:val="28"/>
          <w:u w:val="single"/>
        </w:rPr>
      </w:pPr>
      <w:r w:rsidRPr="00F871B7">
        <w:rPr>
          <w:rFonts w:asciiTheme="minorHAnsi" w:hAnsiTheme="minorHAnsi" w:cstheme="minorHAnsi"/>
          <w:sz w:val="28"/>
          <w:szCs w:val="28"/>
          <w:u w:val="single"/>
        </w:rPr>
        <w:t xml:space="preserve">Projects and Strategic Priorities </w:t>
      </w:r>
    </w:p>
    <w:p w14:paraId="6FD0B343" w14:textId="77777777" w:rsidR="00AC372F" w:rsidRDefault="00E919E6"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t>I am pleased to report that despite financial pressures on the Town Council, we have been able to maintain out outward-facing func</w:t>
      </w:r>
      <w:r w:rsidR="00E42962">
        <w:rPr>
          <w:rFonts w:asciiTheme="minorHAnsi" w:hAnsiTheme="minorHAnsi" w:cstheme="minorHAnsi"/>
          <w:sz w:val="28"/>
          <w:szCs w:val="28"/>
        </w:rPr>
        <w:t xml:space="preserve">tion at St Richard’s House where our </w:t>
      </w:r>
      <w:r w:rsidR="00E42962">
        <w:rPr>
          <w:rFonts w:asciiTheme="minorHAnsi" w:hAnsiTheme="minorHAnsi" w:cstheme="minorHAnsi"/>
          <w:sz w:val="28"/>
          <w:szCs w:val="28"/>
        </w:rPr>
        <w:lastRenderedPageBreak/>
        <w:t xml:space="preserve">knowledgeable staff are able to assist callers </w:t>
      </w:r>
      <w:r w:rsidR="00EF47F0">
        <w:rPr>
          <w:rFonts w:asciiTheme="minorHAnsi" w:hAnsiTheme="minorHAnsi" w:cstheme="minorHAnsi"/>
          <w:sz w:val="28"/>
          <w:szCs w:val="28"/>
        </w:rPr>
        <w:t>with local issues, either directly</w:t>
      </w:r>
      <w:r w:rsidR="00AC372F">
        <w:rPr>
          <w:rFonts w:asciiTheme="minorHAnsi" w:hAnsiTheme="minorHAnsi" w:cstheme="minorHAnsi"/>
          <w:sz w:val="28"/>
          <w:szCs w:val="28"/>
        </w:rPr>
        <w:t>,</w:t>
      </w:r>
      <w:r w:rsidR="00EF47F0">
        <w:rPr>
          <w:rFonts w:asciiTheme="minorHAnsi" w:hAnsiTheme="minorHAnsi" w:cstheme="minorHAnsi"/>
          <w:sz w:val="28"/>
          <w:szCs w:val="28"/>
        </w:rPr>
        <w:t xml:space="preserve"> or by signposting them to the relevant council or other organisations</w:t>
      </w:r>
      <w:r w:rsidR="006D7C1C">
        <w:rPr>
          <w:rFonts w:asciiTheme="minorHAnsi" w:hAnsiTheme="minorHAnsi" w:cstheme="minorHAnsi"/>
          <w:sz w:val="28"/>
          <w:szCs w:val="28"/>
        </w:rPr>
        <w:t xml:space="preserve">. </w:t>
      </w:r>
    </w:p>
    <w:p w14:paraId="0DF733B5" w14:textId="08D4D1F5" w:rsidR="0061354E" w:rsidRDefault="005D669B"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t>Disappoin</w:t>
      </w:r>
      <w:r w:rsidR="0081572C">
        <w:rPr>
          <w:rFonts w:asciiTheme="minorHAnsi" w:hAnsiTheme="minorHAnsi" w:cstheme="minorHAnsi"/>
          <w:sz w:val="28"/>
          <w:szCs w:val="28"/>
        </w:rPr>
        <w:t xml:space="preserve">tingly we have seen an increase in graffiti in the town which has meant additional expenditure </w:t>
      </w:r>
      <w:r w:rsidR="00662C29">
        <w:rPr>
          <w:rFonts w:asciiTheme="minorHAnsi" w:hAnsiTheme="minorHAnsi" w:cstheme="minorHAnsi"/>
          <w:sz w:val="28"/>
          <w:szCs w:val="28"/>
        </w:rPr>
        <w:t xml:space="preserve">on </w:t>
      </w:r>
      <w:r w:rsidR="00D4681B">
        <w:rPr>
          <w:rFonts w:asciiTheme="minorHAnsi" w:hAnsiTheme="minorHAnsi" w:cstheme="minorHAnsi"/>
          <w:sz w:val="28"/>
          <w:szCs w:val="28"/>
        </w:rPr>
        <w:t xml:space="preserve">expensive </w:t>
      </w:r>
      <w:r w:rsidR="00662C29">
        <w:rPr>
          <w:rFonts w:asciiTheme="minorHAnsi" w:hAnsiTheme="minorHAnsi" w:cstheme="minorHAnsi"/>
          <w:sz w:val="28"/>
          <w:szCs w:val="28"/>
        </w:rPr>
        <w:t>anti-graffiti coatings.  Even though these</w:t>
      </w:r>
      <w:r w:rsidR="00052369">
        <w:rPr>
          <w:rFonts w:asciiTheme="minorHAnsi" w:hAnsiTheme="minorHAnsi" w:cstheme="minorHAnsi"/>
          <w:sz w:val="28"/>
          <w:szCs w:val="28"/>
        </w:rPr>
        <w:t xml:space="preserve"> </w:t>
      </w:r>
      <w:r w:rsidR="00D4681B">
        <w:rPr>
          <w:rFonts w:asciiTheme="minorHAnsi" w:hAnsiTheme="minorHAnsi" w:cstheme="minorHAnsi"/>
          <w:sz w:val="28"/>
          <w:szCs w:val="28"/>
        </w:rPr>
        <w:t>improve the</w:t>
      </w:r>
      <w:r w:rsidR="00052369">
        <w:rPr>
          <w:rFonts w:asciiTheme="minorHAnsi" w:hAnsiTheme="minorHAnsi" w:cstheme="minorHAnsi"/>
          <w:sz w:val="28"/>
          <w:szCs w:val="28"/>
        </w:rPr>
        <w:t xml:space="preserve"> level of protection, the graffiti still </w:t>
      </w:r>
      <w:r w:rsidR="0057009E">
        <w:rPr>
          <w:rFonts w:asciiTheme="minorHAnsi" w:hAnsiTheme="minorHAnsi" w:cstheme="minorHAnsi"/>
          <w:sz w:val="28"/>
          <w:szCs w:val="28"/>
        </w:rPr>
        <w:t>must</w:t>
      </w:r>
      <w:r w:rsidR="00052369">
        <w:rPr>
          <w:rFonts w:asciiTheme="minorHAnsi" w:hAnsiTheme="minorHAnsi" w:cstheme="minorHAnsi"/>
          <w:sz w:val="28"/>
          <w:szCs w:val="28"/>
        </w:rPr>
        <w:t xml:space="preserve"> be manually cleaned o</w:t>
      </w:r>
      <w:r w:rsidR="00152976">
        <w:rPr>
          <w:rFonts w:asciiTheme="minorHAnsi" w:hAnsiTheme="minorHAnsi" w:cstheme="minorHAnsi"/>
          <w:sz w:val="28"/>
          <w:szCs w:val="28"/>
        </w:rPr>
        <w:t xml:space="preserve">ff by our </w:t>
      </w:r>
      <w:proofErr w:type="spellStart"/>
      <w:r w:rsidR="00690202">
        <w:rPr>
          <w:rFonts w:asciiTheme="minorHAnsi" w:hAnsiTheme="minorHAnsi" w:cstheme="minorHAnsi"/>
          <w:sz w:val="28"/>
          <w:szCs w:val="28"/>
        </w:rPr>
        <w:t>L</w:t>
      </w:r>
      <w:r w:rsidR="00152976">
        <w:rPr>
          <w:rFonts w:asciiTheme="minorHAnsi" w:hAnsiTheme="minorHAnsi" w:cstheme="minorHAnsi"/>
          <w:sz w:val="28"/>
          <w:szCs w:val="28"/>
        </w:rPr>
        <w:t>engthsman</w:t>
      </w:r>
      <w:proofErr w:type="spellEnd"/>
      <w:r w:rsidR="00152976">
        <w:rPr>
          <w:rFonts w:asciiTheme="minorHAnsi" w:hAnsiTheme="minorHAnsi" w:cstheme="minorHAnsi"/>
          <w:sz w:val="28"/>
          <w:szCs w:val="28"/>
        </w:rPr>
        <w:t>.</w:t>
      </w:r>
      <w:r w:rsidR="001F054F">
        <w:rPr>
          <w:rFonts w:asciiTheme="minorHAnsi" w:hAnsiTheme="minorHAnsi" w:cstheme="minorHAnsi"/>
          <w:sz w:val="28"/>
          <w:szCs w:val="28"/>
        </w:rPr>
        <w:t xml:space="preserve"> </w:t>
      </w:r>
      <w:r w:rsidR="0057009E">
        <w:rPr>
          <w:rFonts w:asciiTheme="minorHAnsi" w:hAnsiTheme="minorHAnsi" w:cstheme="minorHAnsi"/>
          <w:sz w:val="28"/>
          <w:szCs w:val="28"/>
        </w:rPr>
        <w:t xml:space="preserve">I would ask all residents to be vigilant and report any anti-social activity to the Police.  </w:t>
      </w:r>
    </w:p>
    <w:p w14:paraId="270C45E3" w14:textId="2545F380" w:rsidR="00FF345A" w:rsidRDefault="001F054F"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t xml:space="preserve">The WDC Place Board is taking many new ideas and initiatives forward and </w:t>
      </w:r>
      <w:r w:rsidR="00CC7B2B">
        <w:rPr>
          <w:rFonts w:asciiTheme="minorHAnsi" w:hAnsiTheme="minorHAnsi" w:cstheme="minorHAnsi"/>
          <w:sz w:val="28"/>
          <w:szCs w:val="28"/>
        </w:rPr>
        <w:t xml:space="preserve">Councillor AM Sinton </w:t>
      </w:r>
      <w:r>
        <w:rPr>
          <w:rFonts w:asciiTheme="minorHAnsi" w:hAnsiTheme="minorHAnsi" w:cstheme="minorHAnsi"/>
          <w:sz w:val="28"/>
          <w:szCs w:val="28"/>
        </w:rPr>
        <w:t xml:space="preserve">represents on behalf of the Town Council.  </w:t>
      </w:r>
      <w:r w:rsidR="00152976">
        <w:rPr>
          <w:rFonts w:asciiTheme="minorHAnsi" w:hAnsiTheme="minorHAnsi" w:cstheme="minorHAnsi"/>
          <w:sz w:val="28"/>
          <w:szCs w:val="28"/>
        </w:rPr>
        <w:t xml:space="preserve">I am pleased to report that </w:t>
      </w:r>
      <w:r w:rsidR="00F513F1">
        <w:rPr>
          <w:rFonts w:asciiTheme="minorHAnsi" w:hAnsiTheme="minorHAnsi" w:cstheme="minorHAnsi"/>
          <w:sz w:val="28"/>
          <w:szCs w:val="28"/>
        </w:rPr>
        <w:t xml:space="preserve">the recommendations to Wychavon District Council include provision for a </w:t>
      </w:r>
      <w:r w:rsidR="009513B2">
        <w:rPr>
          <w:rFonts w:asciiTheme="minorHAnsi" w:hAnsiTheme="minorHAnsi" w:cstheme="minorHAnsi"/>
          <w:sz w:val="28"/>
          <w:szCs w:val="28"/>
        </w:rPr>
        <w:t>new Brine Baths as part of the upgrades to the Lido and Lido Park.</w:t>
      </w:r>
    </w:p>
    <w:p w14:paraId="232D798F" w14:textId="479330D5" w:rsidR="001F054F" w:rsidRDefault="001F054F"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t xml:space="preserve">Many work streams and projects continue to progress following the disruption of the pandemic period. These are summarised as part of the report on budgets &amp; finance produced in January to support consideration for the precept. Key initiatives which the Town Council expects to move further forward this year with </w:t>
      </w:r>
      <w:r w:rsidR="007502A4">
        <w:rPr>
          <w:rFonts w:asciiTheme="minorHAnsi" w:hAnsiTheme="minorHAnsi" w:cstheme="minorHAnsi"/>
          <w:sz w:val="28"/>
          <w:szCs w:val="28"/>
        </w:rPr>
        <w:t xml:space="preserve">projects </w:t>
      </w:r>
      <w:r>
        <w:rPr>
          <w:rFonts w:asciiTheme="minorHAnsi" w:hAnsiTheme="minorHAnsi" w:cstheme="minorHAnsi"/>
          <w:sz w:val="28"/>
          <w:szCs w:val="28"/>
        </w:rPr>
        <w:t>includ</w:t>
      </w:r>
      <w:r w:rsidR="007502A4">
        <w:rPr>
          <w:rFonts w:asciiTheme="minorHAnsi" w:hAnsiTheme="minorHAnsi" w:cstheme="minorHAnsi"/>
          <w:sz w:val="28"/>
          <w:szCs w:val="28"/>
        </w:rPr>
        <w:t>ing</w:t>
      </w:r>
      <w:r w:rsidR="00D37564">
        <w:rPr>
          <w:rFonts w:asciiTheme="minorHAnsi" w:hAnsiTheme="minorHAnsi" w:cstheme="minorHAnsi"/>
          <w:sz w:val="28"/>
          <w:szCs w:val="28"/>
        </w:rPr>
        <w:t>:</w:t>
      </w:r>
      <w:r>
        <w:rPr>
          <w:rFonts w:asciiTheme="minorHAnsi" w:hAnsiTheme="minorHAnsi" w:cstheme="minorHAnsi"/>
          <w:sz w:val="28"/>
          <w:szCs w:val="28"/>
        </w:rPr>
        <w:t xml:space="preserve"> </w:t>
      </w:r>
    </w:p>
    <w:p w14:paraId="7D056394" w14:textId="7AEE98A1" w:rsidR="001F054F" w:rsidRDefault="000238DA" w:rsidP="001F054F">
      <w:pPr>
        <w:pStyle w:val="BodyText"/>
        <w:numPr>
          <w:ilvl w:val="0"/>
          <w:numId w:val="4"/>
        </w:numPr>
        <w:spacing w:before="240"/>
        <w:rPr>
          <w:rFonts w:asciiTheme="minorHAnsi" w:hAnsiTheme="minorHAnsi" w:cstheme="minorHAnsi"/>
          <w:sz w:val="28"/>
          <w:szCs w:val="28"/>
        </w:rPr>
      </w:pPr>
      <w:r>
        <w:rPr>
          <w:rFonts w:asciiTheme="minorHAnsi" w:hAnsiTheme="minorHAnsi" w:cstheme="minorHAnsi"/>
          <w:sz w:val="28"/>
          <w:szCs w:val="28"/>
        </w:rPr>
        <w:t>The</w:t>
      </w:r>
      <w:r w:rsidR="001F054F">
        <w:rPr>
          <w:rFonts w:asciiTheme="minorHAnsi" w:hAnsiTheme="minorHAnsi" w:cstheme="minorHAnsi"/>
          <w:sz w:val="28"/>
          <w:szCs w:val="28"/>
        </w:rPr>
        <w:t xml:space="preserve"> refurbishment and improved </w:t>
      </w:r>
      <w:r>
        <w:rPr>
          <w:rFonts w:asciiTheme="minorHAnsi" w:hAnsiTheme="minorHAnsi" w:cstheme="minorHAnsi"/>
          <w:sz w:val="28"/>
          <w:szCs w:val="28"/>
        </w:rPr>
        <w:t>offerings</w:t>
      </w:r>
      <w:r w:rsidR="001F054F">
        <w:rPr>
          <w:rFonts w:asciiTheme="minorHAnsi" w:hAnsiTheme="minorHAnsi" w:cstheme="minorHAnsi"/>
          <w:sz w:val="28"/>
          <w:szCs w:val="28"/>
        </w:rPr>
        <w:t xml:space="preserve"> for the Heritage Centre and Museum.</w:t>
      </w:r>
    </w:p>
    <w:p w14:paraId="6BF9453B" w14:textId="77777777" w:rsidR="001F054F" w:rsidRDefault="001F054F" w:rsidP="001F054F">
      <w:pPr>
        <w:pStyle w:val="BodyText"/>
        <w:numPr>
          <w:ilvl w:val="0"/>
          <w:numId w:val="4"/>
        </w:numPr>
        <w:spacing w:before="240"/>
        <w:rPr>
          <w:rFonts w:asciiTheme="minorHAnsi" w:hAnsiTheme="minorHAnsi" w:cstheme="minorHAnsi"/>
          <w:sz w:val="28"/>
          <w:szCs w:val="28"/>
        </w:rPr>
      </w:pPr>
      <w:r>
        <w:rPr>
          <w:rFonts w:asciiTheme="minorHAnsi" w:hAnsiTheme="minorHAnsi" w:cstheme="minorHAnsi"/>
          <w:sz w:val="28"/>
          <w:szCs w:val="28"/>
        </w:rPr>
        <w:t>Business hub and additional lettable Office space facilities for the second floor at St Richards House.</w:t>
      </w:r>
    </w:p>
    <w:p w14:paraId="54726154" w14:textId="468542EE" w:rsidR="001F054F" w:rsidRDefault="001F054F" w:rsidP="001F054F">
      <w:pPr>
        <w:pStyle w:val="BodyText"/>
        <w:numPr>
          <w:ilvl w:val="0"/>
          <w:numId w:val="4"/>
        </w:numPr>
        <w:spacing w:before="240"/>
        <w:rPr>
          <w:rFonts w:asciiTheme="minorHAnsi" w:hAnsiTheme="minorHAnsi" w:cstheme="minorHAnsi"/>
          <w:sz w:val="28"/>
          <w:szCs w:val="28"/>
        </w:rPr>
      </w:pPr>
      <w:r>
        <w:rPr>
          <w:rFonts w:asciiTheme="minorHAnsi" w:hAnsiTheme="minorHAnsi" w:cstheme="minorHAnsi"/>
          <w:sz w:val="28"/>
          <w:szCs w:val="28"/>
        </w:rPr>
        <w:t xml:space="preserve">Further </w:t>
      </w:r>
      <w:r w:rsidR="00A84925">
        <w:rPr>
          <w:rFonts w:asciiTheme="minorHAnsi" w:hAnsiTheme="minorHAnsi" w:cstheme="minorHAnsi"/>
          <w:sz w:val="28"/>
          <w:szCs w:val="28"/>
        </w:rPr>
        <w:t>resident-consultation</w:t>
      </w:r>
      <w:r>
        <w:rPr>
          <w:rFonts w:asciiTheme="minorHAnsi" w:hAnsiTheme="minorHAnsi" w:cstheme="minorHAnsi"/>
          <w:sz w:val="28"/>
          <w:szCs w:val="28"/>
        </w:rPr>
        <w:t xml:space="preserve"> with the Neighbourhood Development Plan (NDP) working to the Consultants outlined schedule.</w:t>
      </w:r>
    </w:p>
    <w:p w14:paraId="41ACEC99" w14:textId="41350DB4" w:rsidR="00844455" w:rsidRPr="00A84925" w:rsidRDefault="001F054F" w:rsidP="003471F2">
      <w:pPr>
        <w:pStyle w:val="BodyText"/>
        <w:numPr>
          <w:ilvl w:val="0"/>
          <w:numId w:val="4"/>
        </w:numPr>
        <w:spacing w:before="240"/>
        <w:rPr>
          <w:rFonts w:asciiTheme="minorHAnsi" w:hAnsiTheme="minorHAnsi" w:cstheme="minorHAnsi"/>
          <w:sz w:val="28"/>
          <w:szCs w:val="28"/>
        </w:rPr>
      </w:pPr>
      <w:r w:rsidRPr="00A84925">
        <w:rPr>
          <w:rFonts w:asciiTheme="minorHAnsi" w:hAnsiTheme="minorHAnsi" w:cstheme="minorHAnsi"/>
          <w:sz w:val="28"/>
          <w:szCs w:val="28"/>
        </w:rPr>
        <w:t xml:space="preserve">Consideration for land use and asset disposal options </w:t>
      </w:r>
      <w:r w:rsidR="009F1B47" w:rsidRPr="00A84925">
        <w:rPr>
          <w:rFonts w:asciiTheme="minorHAnsi" w:hAnsiTheme="minorHAnsi" w:cstheme="minorHAnsi"/>
          <w:sz w:val="28"/>
          <w:szCs w:val="28"/>
        </w:rPr>
        <w:t xml:space="preserve">for </w:t>
      </w:r>
      <w:r w:rsidRPr="00A84925">
        <w:rPr>
          <w:rFonts w:asciiTheme="minorHAnsi" w:hAnsiTheme="minorHAnsi" w:cstheme="minorHAnsi"/>
          <w:sz w:val="28"/>
          <w:szCs w:val="28"/>
        </w:rPr>
        <w:t>the Kiddermin</w:t>
      </w:r>
      <w:r w:rsidR="009F1B47" w:rsidRPr="00A84925">
        <w:rPr>
          <w:rFonts w:asciiTheme="minorHAnsi" w:hAnsiTheme="minorHAnsi" w:cstheme="minorHAnsi"/>
          <w:sz w:val="28"/>
          <w:szCs w:val="28"/>
        </w:rPr>
        <w:t>ster Road land holding.</w:t>
      </w:r>
      <w:r w:rsidRPr="00A84925">
        <w:rPr>
          <w:rFonts w:asciiTheme="minorHAnsi" w:hAnsiTheme="minorHAnsi" w:cstheme="minorHAnsi"/>
          <w:sz w:val="28"/>
          <w:szCs w:val="28"/>
        </w:rPr>
        <w:t xml:space="preserve">  </w:t>
      </w:r>
    </w:p>
    <w:p w14:paraId="141DC9A0" w14:textId="1B2FC58A" w:rsidR="00844455" w:rsidRDefault="00BB5085" w:rsidP="009F1B47">
      <w:pPr>
        <w:pStyle w:val="BodyText"/>
        <w:spacing w:before="240"/>
        <w:rPr>
          <w:rFonts w:asciiTheme="minorHAnsi" w:hAnsiTheme="minorHAnsi" w:cstheme="minorHAnsi"/>
          <w:sz w:val="28"/>
          <w:szCs w:val="28"/>
        </w:rPr>
      </w:pPr>
      <w:r>
        <w:rPr>
          <w:rFonts w:asciiTheme="minorHAnsi" w:hAnsiTheme="minorHAnsi" w:cstheme="minorHAnsi"/>
          <w:sz w:val="28"/>
          <w:szCs w:val="28"/>
        </w:rPr>
        <w:t>The</w:t>
      </w:r>
      <w:r w:rsidR="00844455">
        <w:rPr>
          <w:rFonts w:asciiTheme="minorHAnsi" w:hAnsiTheme="minorHAnsi" w:cstheme="minorHAnsi"/>
          <w:sz w:val="28"/>
          <w:szCs w:val="28"/>
        </w:rPr>
        <w:t xml:space="preserve"> recording and filming of all</w:t>
      </w:r>
      <w:r w:rsidR="00FF345A">
        <w:rPr>
          <w:rFonts w:asciiTheme="minorHAnsi" w:hAnsiTheme="minorHAnsi" w:cstheme="minorHAnsi"/>
          <w:sz w:val="28"/>
          <w:szCs w:val="28"/>
        </w:rPr>
        <w:t xml:space="preserve"> Town </w:t>
      </w:r>
      <w:r w:rsidR="00844455">
        <w:rPr>
          <w:rFonts w:asciiTheme="minorHAnsi" w:hAnsiTheme="minorHAnsi" w:cstheme="minorHAnsi"/>
          <w:sz w:val="28"/>
          <w:szCs w:val="28"/>
        </w:rPr>
        <w:t xml:space="preserve">Council and Committee Meetings at St Richards House </w:t>
      </w:r>
      <w:r>
        <w:rPr>
          <w:rFonts w:asciiTheme="minorHAnsi" w:hAnsiTheme="minorHAnsi" w:cstheme="minorHAnsi"/>
          <w:sz w:val="28"/>
          <w:szCs w:val="28"/>
        </w:rPr>
        <w:t>began in</w:t>
      </w:r>
      <w:r w:rsidR="00844455">
        <w:rPr>
          <w:rFonts w:asciiTheme="minorHAnsi" w:hAnsiTheme="minorHAnsi" w:cstheme="minorHAnsi"/>
          <w:sz w:val="28"/>
          <w:szCs w:val="28"/>
        </w:rPr>
        <w:t xml:space="preserve"> </w:t>
      </w:r>
      <w:r w:rsidR="00CC7B2B">
        <w:rPr>
          <w:rFonts w:asciiTheme="minorHAnsi" w:hAnsiTheme="minorHAnsi" w:cstheme="minorHAnsi"/>
          <w:sz w:val="28"/>
          <w:szCs w:val="28"/>
        </w:rPr>
        <w:t xml:space="preserve">November </w:t>
      </w:r>
      <w:r w:rsidR="00844455">
        <w:rPr>
          <w:rFonts w:asciiTheme="minorHAnsi" w:hAnsiTheme="minorHAnsi" w:cstheme="minorHAnsi"/>
          <w:sz w:val="28"/>
          <w:szCs w:val="28"/>
        </w:rPr>
        <w:t xml:space="preserve">2022. </w:t>
      </w:r>
      <w:r w:rsidR="005B4FDD">
        <w:rPr>
          <w:rFonts w:asciiTheme="minorHAnsi" w:hAnsiTheme="minorHAnsi" w:cstheme="minorHAnsi"/>
          <w:sz w:val="28"/>
          <w:szCs w:val="28"/>
        </w:rPr>
        <w:t xml:space="preserve">The </w:t>
      </w:r>
      <w:r w:rsidR="00FF345A">
        <w:rPr>
          <w:rFonts w:asciiTheme="minorHAnsi" w:hAnsiTheme="minorHAnsi" w:cstheme="minorHAnsi"/>
          <w:sz w:val="28"/>
          <w:szCs w:val="28"/>
        </w:rPr>
        <w:t xml:space="preserve">live stream option </w:t>
      </w:r>
      <w:r w:rsidR="005B4FDD">
        <w:rPr>
          <w:rFonts w:asciiTheme="minorHAnsi" w:hAnsiTheme="minorHAnsi" w:cstheme="minorHAnsi"/>
          <w:sz w:val="28"/>
          <w:szCs w:val="28"/>
        </w:rPr>
        <w:t>is now</w:t>
      </w:r>
      <w:r w:rsidR="00FF345A">
        <w:rPr>
          <w:rFonts w:asciiTheme="minorHAnsi" w:hAnsiTheme="minorHAnsi" w:cstheme="minorHAnsi"/>
          <w:sz w:val="28"/>
          <w:szCs w:val="28"/>
        </w:rPr>
        <w:t xml:space="preserve"> available for all meetings </w:t>
      </w:r>
      <w:r w:rsidR="005B4FDD">
        <w:rPr>
          <w:rFonts w:asciiTheme="minorHAnsi" w:hAnsiTheme="minorHAnsi" w:cstheme="minorHAnsi"/>
          <w:sz w:val="28"/>
          <w:szCs w:val="28"/>
        </w:rPr>
        <w:t>through the council’s</w:t>
      </w:r>
      <w:r w:rsidR="00FF345A">
        <w:rPr>
          <w:rFonts w:asciiTheme="minorHAnsi" w:hAnsiTheme="minorHAnsi" w:cstheme="minorHAnsi"/>
          <w:sz w:val="28"/>
          <w:szCs w:val="28"/>
        </w:rPr>
        <w:t xml:space="preserve"> You Tube </w:t>
      </w:r>
      <w:r w:rsidR="005B4FDD">
        <w:rPr>
          <w:rFonts w:asciiTheme="minorHAnsi" w:hAnsiTheme="minorHAnsi" w:cstheme="minorHAnsi"/>
          <w:sz w:val="28"/>
          <w:szCs w:val="28"/>
        </w:rPr>
        <w:t>channel.</w:t>
      </w:r>
      <w:r w:rsidR="005E77C0">
        <w:rPr>
          <w:rFonts w:asciiTheme="minorHAnsi" w:hAnsiTheme="minorHAnsi" w:cstheme="minorHAnsi"/>
          <w:sz w:val="28"/>
          <w:szCs w:val="28"/>
        </w:rPr>
        <w:t xml:space="preserve"> Recordings of meetings can also be accessed via the </w:t>
      </w:r>
      <w:r w:rsidR="00A840AF">
        <w:rPr>
          <w:rFonts w:asciiTheme="minorHAnsi" w:hAnsiTheme="minorHAnsi" w:cstheme="minorHAnsi"/>
          <w:sz w:val="28"/>
          <w:szCs w:val="28"/>
        </w:rPr>
        <w:t>Council’s website.</w:t>
      </w:r>
    </w:p>
    <w:p w14:paraId="78F7F440" w14:textId="25CF41B6" w:rsidR="009F1B47" w:rsidRPr="009F1B47" w:rsidRDefault="009F1B47" w:rsidP="009F1B47">
      <w:pPr>
        <w:pStyle w:val="BodyText"/>
        <w:spacing w:before="240"/>
        <w:rPr>
          <w:rFonts w:asciiTheme="minorHAnsi" w:hAnsiTheme="minorHAnsi" w:cstheme="minorHAnsi"/>
          <w:sz w:val="28"/>
          <w:szCs w:val="28"/>
        </w:rPr>
      </w:pPr>
      <w:r w:rsidRPr="009F1B47">
        <w:rPr>
          <w:rFonts w:asciiTheme="minorHAnsi" w:hAnsiTheme="minorHAnsi" w:cstheme="minorHAnsi"/>
          <w:sz w:val="28"/>
          <w:szCs w:val="28"/>
        </w:rPr>
        <w:t xml:space="preserve">Savings and efficiencies are continually monitored including energy options. An application </w:t>
      </w:r>
      <w:r w:rsidR="00BF202D">
        <w:rPr>
          <w:rFonts w:asciiTheme="minorHAnsi" w:hAnsiTheme="minorHAnsi" w:cstheme="minorHAnsi"/>
          <w:sz w:val="28"/>
          <w:szCs w:val="28"/>
        </w:rPr>
        <w:t>was</w:t>
      </w:r>
      <w:r w:rsidRPr="009F1B47">
        <w:rPr>
          <w:rFonts w:asciiTheme="minorHAnsi" w:hAnsiTheme="minorHAnsi" w:cstheme="minorHAnsi"/>
          <w:sz w:val="28"/>
          <w:szCs w:val="28"/>
        </w:rPr>
        <w:t xml:space="preserve"> registered and confirmed </w:t>
      </w:r>
      <w:r w:rsidR="00BF202D">
        <w:rPr>
          <w:rFonts w:asciiTheme="minorHAnsi" w:hAnsiTheme="minorHAnsi" w:cstheme="minorHAnsi"/>
          <w:sz w:val="28"/>
          <w:szCs w:val="28"/>
        </w:rPr>
        <w:t xml:space="preserve">in late 2021 </w:t>
      </w:r>
      <w:r w:rsidRPr="009F1B47">
        <w:rPr>
          <w:rFonts w:asciiTheme="minorHAnsi" w:hAnsiTheme="minorHAnsi" w:cstheme="minorHAnsi"/>
          <w:sz w:val="28"/>
          <w:szCs w:val="28"/>
        </w:rPr>
        <w:t>for the “Zero Carbon Ready Worcestershire Decarbonisation Review” through the Public Sector Energy Efficiency Programme (PEEP). This work cover</w:t>
      </w:r>
      <w:r w:rsidR="00970147">
        <w:rPr>
          <w:rFonts w:asciiTheme="minorHAnsi" w:hAnsiTheme="minorHAnsi" w:cstheme="minorHAnsi"/>
          <w:sz w:val="28"/>
          <w:szCs w:val="28"/>
        </w:rPr>
        <w:t>ed</w:t>
      </w:r>
      <w:r w:rsidRPr="009F1B47">
        <w:rPr>
          <w:rFonts w:asciiTheme="minorHAnsi" w:hAnsiTheme="minorHAnsi" w:cstheme="minorHAnsi"/>
          <w:sz w:val="28"/>
          <w:szCs w:val="28"/>
        </w:rPr>
        <w:t xml:space="preserve"> both owned and maintained buildings – the Community Hall and St Richards House. </w:t>
      </w:r>
      <w:r>
        <w:rPr>
          <w:rFonts w:asciiTheme="minorHAnsi" w:hAnsiTheme="minorHAnsi" w:cstheme="minorHAnsi"/>
          <w:sz w:val="28"/>
          <w:szCs w:val="28"/>
        </w:rPr>
        <w:t xml:space="preserve">LED </w:t>
      </w:r>
      <w:r w:rsidR="00044605">
        <w:rPr>
          <w:rFonts w:asciiTheme="minorHAnsi" w:hAnsiTheme="minorHAnsi" w:cstheme="minorHAnsi"/>
          <w:sz w:val="28"/>
          <w:szCs w:val="28"/>
        </w:rPr>
        <w:t xml:space="preserve">upgrades were </w:t>
      </w:r>
      <w:r w:rsidR="00FF345A">
        <w:rPr>
          <w:rFonts w:asciiTheme="minorHAnsi" w:hAnsiTheme="minorHAnsi" w:cstheme="minorHAnsi"/>
          <w:sz w:val="28"/>
          <w:szCs w:val="28"/>
        </w:rPr>
        <w:t xml:space="preserve">finalised </w:t>
      </w:r>
      <w:r>
        <w:rPr>
          <w:rFonts w:asciiTheme="minorHAnsi" w:hAnsiTheme="minorHAnsi" w:cstheme="minorHAnsi"/>
          <w:sz w:val="28"/>
          <w:szCs w:val="28"/>
        </w:rPr>
        <w:t xml:space="preserve">in May 2023. </w:t>
      </w:r>
      <w:r w:rsidR="00403545">
        <w:rPr>
          <w:rFonts w:asciiTheme="minorHAnsi" w:hAnsiTheme="minorHAnsi" w:cstheme="minorHAnsi"/>
          <w:sz w:val="28"/>
          <w:szCs w:val="28"/>
        </w:rPr>
        <w:t xml:space="preserve">The </w:t>
      </w:r>
      <w:r w:rsidR="00B047A8">
        <w:rPr>
          <w:rFonts w:asciiTheme="minorHAnsi" w:hAnsiTheme="minorHAnsi" w:cstheme="minorHAnsi"/>
          <w:sz w:val="28"/>
          <w:szCs w:val="28"/>
        </w:rPr>
        <w:t>45 year old</w:t>
      </w:r>
      <w:r w:rsidR="00403545">
        <w:rPr>
          <w:rFonts w:asciiTheme="minorHAnsi" w:hAnsiTheme="minorHAnsi" w:cstheme="minorHAnsi"/>
          <w:sz w:val="28"/>
          <w:szCs w:val="28"/>
        </w:rPr>
        <w:t xml:space="preserve"> </w:t>
      </w:r>
      <w:r>
        <w:rPr>
          <w:rFonts w:asciiTheme="minorHAnsi" w:hAnsiTheme="minorHAnsi" w:cstheme="minorHAnsi"/>
          <w:sz w:val="28"/>
          <w:szCs w:val="28"/>
        </w:rPr>
        <w:t xml:space="preserve">gas boiler </w:t>
      </w:r>
      <w:r w:rsidR="00B047A8">
        <w:rPr>
          <w:rFonts w:asciiTheme="minorHAnsi" w:hAnsiTheme="minorHAnsi" w:cstheme="minorHAnsi"/>
          <w:sz w:val="28"/>
          <w:szCs w:val="28"/>
        </w:rPr>
        <w:t>in</w:t>
      </w:r>
      <w:r>
        <w:rPr>
          <w:rFonts w:asciiTheme="minorHAnsi" w:hAnsiTheme="minorHAnsi" w:cstheme="minorHAnsi"/>
          <w:sz w:val="28"/>
          <w:szCs w:val="28"/>
        </w:rPr>
        <w:t xml:space="preserve"> St Richards House </w:t>
      </w:r>
      <w:r w:rsidR="00403545">
        <w:rPr>
          <w:rFonts w:asciiTheme="minorHAnsi" w:hAnsiTheme="minorHAnsi" w:cstheme="minorHAnsi"/>
          <w:sz w:val="28"/>
          <w:szCs w:val="28"/>
        </w:rPr>
        <w:t>was</w:t>
      </w:r>
      <w:r w:rsidR="0034668C">
        <w:rPr>
          <w:rFonts w:asciiTheme="minorHAnsi" w:hAnsiTheme="minorHAnsi" w:cstheme="minorHAnsi"/>
          <w:sz w:val="28"/>
          <w:szCs w:val="28"/>
        </w:rPr>
        <w:t xml:space="preserve"> replaced with a modern, more efficient unit</w:t>
      </w:r>
      <w:r>
        <w:rPr>
          <w:rFonts w:asciiTheme="minorHAnsi" w:hAnsiTheme="minorHAnsi" w:cstheme="minorHAnsi"/>
          <w:sz w:val="28"/>
          <w:szCs w:val="28"/>
        </w:rPr>
        <w:t xml:space="preserve">. This is </w:t>
      </w:r>
      <w:r w:rsidR="0034668C">
        <w:rPr>
          <w:rFonts w:asciiTheme="minorHAnsi" w:hAnsiTheme="minorHAnsi" w:cstheme="minorHAnsi"/>
          <w:sz w:val="28"/>
          <w:szCs w:val="28"/>
        </w:rPr>
        <w:t>already providing</w:t>
      </w:r>
      <w:r w:rsidR="00BF202D">
        <w:rPr>
          <w:rFonts w:asciiTheme="minorHAnsi" w:hAnsiTheme="minorHAnsi" w:cstheme="minorHAnsi"/>
          <w:sz w:val="28"/>
          <w:szCs w:val="28"/>
        </w:rPr>
        <w:t xml:space="preserve"> significant benefits, </w:t>
      </w:r>
      <w:r w:rsidR="00053E4D">
        <w:rPr>
          <w:rFonts w:asciiTheme="minorHAnsi" w:hAnsiTheme="minorHAnsi" w:cstheme="minorHAnsi"/>
          <w:sz w:val="28"/>
          <w:szCs w:val="28"/>
        </w:rPr>
        <w:t xml:space="preserve">in terms of </w:t>
      </w:r>
      <w:r w:rsidR="00BF202D">
        <w:rPr>
          <w:rFonts w:asciiTheme="minorHAnsi" w:hAnsiTheme="minorHAnsi" w:cstheme="minorHAnsi"/>
          <w:sz w:val="28"/>
          <w:szCs w:val="28"/>
        </w:rPr>
        <w:t>cost</w:t>
      </w:r>
      <w:r w:rsidR="00053E4D">
        <w:rPr>
          <w:rFonts w:asciiTheme="minorHAnsi" w:hAnsiTheme="minorHAnsi" w:cstheme="minorHAnsi"/>
          <w:sz w:val="28"/>
          <w:szCs w:val="28"/>
        </w:rPr>
        <w:t xml:space="preserve"> </w:t>
      </w:r>
      <w:r w:rsidR="00BF202D">
        <w:rPr>
          <w:rFonts w:asciiTheme="minorHAnsi" w:hAnsiTheme="minorHAnsi" w:cstheme="minorHAnsi"/>
          <w:sz w:val="28"/>
          <w:szCs w:val="28"/>
        </w:rPr>
        <w:t>s</w:t>
      </w:r>
      <w:r w:rsidR="00053E4D">
        <w:rPr>
          <w:rFonts w:asciiTheme="minorHAnsi" w:hAnsiTheme="minorHAnsi" w:cstheme="minorHAnsi"/>
          <w:sz w:val="28"/>
          <w:szCs w:val="28"/>
        </w:rPr>
        <w:t>avings</w:t>
      </w:r>
      <w:r w:rsidR="00BF202D">
        <w:rPr>
          <w:rFonts w:asciiTheme="minorHAnsi" w:hAnsiTheme="minorHAnsi" w:cstheme="minorHAnsi"/>
          <w:sz w:val="28"/>
          <w:szCs w:val="28"/>
        </w:rPr>
        <w:t xml:space="preserve">, </w:t>
      </w:r>
      <w:r w:rsidR="00053E4D">
        <w:rPr>
          <w:rFonts w:asciiTheme="minorHAnsi" w:hAnsiTheme="minorHAnsi" w:cstheme="minorHAnsi"/>
          <w:sz w:val="28"/>
          <w:szCs w:val="28"/>
        </w:rPr>
        <w:t xml:space="preserve">reduced </w:t>
      </w:r>
      <w:r w:rsidR="00BF202D">
        <w:rPr>
          <w:rFonts w:asciiTheme="minorHAnsi" w:hAnsiTheme="minorHAnsi" w:cstheme="minorHAnsi"/>
          <w:sz w:val="28"/>
          <w:szCs w:val="28"/>
        </w:rPr>
        <w:t xml:space="preserve">energy consumption and reduced carbon emissions. </w:t>
      </w:r>
    </w:p>
    <w:p w14:paraId="6F1BA095" w14:textId="77777777" w:rsidR="00690202" w:rsidRDefault="00BF202D" w:rsidP="00BF202D">
      <w:pPr>
        <w:pStyle w:val="BodyText"/>
        <w:spacing w:before="240"/>
        <w:rPr>
          <w:rFonts w:asciiTheme="minorHAnsi" w:hAnsiTheme="minorHAnsi" w:cstheme="minorHAnsi"/>
          <w:sz w:val="28"/>
          <w:szCs w:val="28"/>
        </w:rPr>
      </w:pPr>
      <w:r w:rsidRPr="00BF202D">
        <w:rPr>
          <w:rFonts w:asciiTheme="minorHAnsi" w:hAnsiTheme="minorHAnsi" w:cstheme="minorHAnsi"/>
          <w:sz w:val="28"/>
          <w:szCs w:val="28"/>
        </w:rPr>
        <w:lastRenderedPageBreak/>
        <w:t>The Committee continues to review and identify ways in which short, medium and long term repairs and maintenance are to be financed and a schedule of maintenance and improvement works continues.</w:t>
      </w:r>
      <w:r w:rsidR="000E400F" w:rsidRPr="000E400F">
        <w:rPr>
          <w:rFonts w:asciiTheme="minorHAnsi" w:hAnsiTheme="minorHAnsi" w:cstheme="minorHAnsi"/>
          <w:sz w:val="28"/>
          <w:szCs w:val="28"/>
        </w:rPr>
        <w:t xml:space="preserve"> </w:t>
      </w:r>
      <w:r w:rsidRPr="00BF202D">
        <w:rPr>
          <w:rFonts w:asciiTheme="minorHAnsi" w:hAnsiTheme="minorHAnsi" w:cstheme="minorHAnsi"/>
          <w:sz w:val="28"/>
          <w:szCs w:val="28"/>
        </w:rPr>
        <w:t>This covers all Town Council assets including premises, land holdings, fixtures and fittings.</w:t>
      </w:r>
    </w:p>
    <w:p w14:paraId="62E6B7AC" w14:textId="0C9CF697" w:rsidR="00690202" w:rsidRPr="00BD4E86" w:rsidRDefault="00690202" w:rsidP="00BF202D">
      <w:pPr>
        <w:pStyle w:val="BodyText"/>
        <w:spacing w:before="240"/>
        <w:rPr>
          <w:rFonts w:asciiTheme="minorHAnsi" w:hAnsiTheme="minorHAnsi" w:cstheme="minorHAnsi"/>
          <w:sz w:val="28"/>
          <w:szCs w:val="28"/>
        </w:rPr>
      </w:pPr>
      <w:bookmarkStart w:id="0" w:name="_GoBack"/>
      <w:r w:rsidRPr="00BD4E86">
        <w:rPr>
          <w:rFonts w:asciiTheme="minorHAnsi" w:hAnsiTheme="minorHAnsi" w:cstheme="minorHAnsi"/>
          <w:sz w:val="28"/>
          <w:szCs w:val="28"/>
        </w:rPr>
        <w:t>A replacement main server and upgraded remote back up system for IT was acquired within budget scope in August 2023. For the new period 2024/2025 it is anticipated to migrate the phones and wire based broad band connections to an integrated cloud based system. This is to make forward provision for the expected digitalisation of phone systems and maximise efficiencies. The cloud options researched indicate a cost saving over existing arrangements.</w:t>
      </w:r>
    </w:p>
    <w:p w14:paraId="0A442152" w14:textId="39AC6AF3" w:rsidR="00BF202D" w:rsidRPr="00BF202D" w:rsidRDefault="00BF202D" w:rsidP="00BF202D">
      <w:pPr>
        <w:pStyle w:val="BodyText"/>
        <w:spacing w:before="240"/>
        <w:rPr>
          <w:rFonts w:asciiTheme="minorHAnsi" w:hAnsiTheme="minorHAnsi" w:cstheme="minorHAnsi"/>
          <w:sz w:val="28"/>
          <w:szCs w:val="28"/>
        </w:rPr>
      </w:pPr>
      <w:r w:rsidRPr="00BD4E86">
        <w:rPr>
          <w:rFonts w:asciiTheme="minorHAnsi" w:hAnsiTheme="minorHAnsi" w:cstheme="minorHAnsi"/>
          <w:sz w:val="28"/>
          <w:szCs w:val="28"/>
        </w:rPr>
        <w:t>The Town Council maintain</w:t>
      </w:r>
      <w:r w:rsidR="00FF345A" w:rsidRPr="00BD4E86">
        <w:rPr>
          <w:rFonts w:asciiTheme="minorHAnsi" w:hAnsiTheme="minorHAnsi" w:cstheme="minorHAnsi"/>
          <w:sz w:val="28"/>
          <w:szCs w:val="28"/>
        </w:rPr>
        <w:t>s</w:t>
      </w:r>
      <w:r w:rsidRPr="00BD4E86">
        <w:rPr>
          <w:rFonts w:asciiTheme="minorHAnsi" w:hAnsiTheme="minorHAnsi" w:cstheme="minorHAnsi"/>
          <w:sz w:val="28"/>
          <w:szCs w:val="28"/>
        </w:rPr>
        <w:t xml:space="preserve"> two </w:t>
      </w:r>
      <w:r w:rsidR="00690202" w:rsidRPr="00BD4E86">
        <w:rPr>
          <w:rFonts w:asciiTheme="minorHAnsi" w:hAnsiTheme="minorHAnsi" w:cstheme="minorHAnsi"/>
          <w:sz w:val="28"/>
          <w:szCs w:val="28"/>
        </w:rPr>
        <w:t xml:space="preserve">long </w:t>
      </w:r>
      <w:bookmarkEnd w:id="0"/>
      <w:r w:rsidR="00690202">
        <w:rPr>
          <w:rFonts w:asciiTheme="minorHAnsi" w:hAnsiTheme="minorHAnsi" w:cstheme="minorHAnsi"/>
          <w:sz w:val="28"/>
          <w:szCs w:val="28"/>
        </w:rPr>
        <w:t xml:space="preserve">standing </w:t>
      </w:r>
      <w:r w:rsidRPr="00BF202D">
        <w:rPr>
          <w:rFonts w:asciiTheme="minorHAnsi" w:hAnsiTheme="minorHAnsi" w:cstheme="minorHAnsi"/>
          <w:sz w:val="28"/>
          <w:szCs w:val="28"/>
        </w:rPr>
        <w:t>lease hold arrangements with valued tenants for office space and facilities at St Richards House</w:t>
      </w:r>
      <w:r w:rsidR="00FF345A">
        <w:rPr>
          <w:rFonts w:asciiTheme="minorHAnsi" w:hAnsiTheme="minorHAnsi" w:cstheme="minorHAnsi"/>
          <w:sz w:val="28"/>
          <w:szCs w:val="28"/>
        </w:rPr>
        <w:t xml:space="preserve"> on the first floor</w:t>
      </w:r>
      <w:r w:rsidRPr="00BF202D">
        <w:rPr>
          <w:rFonts w:asciiTheme="minorHAnsi" w:hAnsiTheme="minorHAnsi" w:cstheme="minorHAnsi"/>
          <w:sz w:val="28"/>
          <w:szCs w:val="28"/>
        </w:rPr>
        <w:t>.</w:t>
      </w:r>
    </w:p>
    <w:p w14:paraId="751962DD" w14:textId="375F9523" w:rsidR="009F1B47" w:rsidRDefault="00940AEA" w:rsidP="009F1B47">
      <w:pPr>
        <w:pStyle w:val="BodyText"/>
        <w:spacing w:before="240"/>
        <w:rPr>
          <w:rFonts w:asciiTheme="minorHAnsi" w:hAnsiTheme="minorHAnsi" w:cstheme="minorHAnsi"/>
          <w:sz w:val="28"/>
          <w:szCs w:val="28"/>
          <w:u w:val="single"/>
        </w:rPr>
      </w:pPr>
      <w:r w:rsidRPr="00FF345A">
        <w:rPr>
          <w:rFonts w:asciiTheme="minorHAnsi" w:hAnsiTheme="minorHAnsi" w:cstheme="minorHAnsi"/>
          <w:sz w:val="28"/>
          <w:szCs w:val="28"/>
          <w:u w:val="single"/>
        </w:rPr>
        <w:t xml:space="preserve">Closing Remarks </w:t>
      </w:r>
    </w:p>
    <w:p w14:paraId="25C488C7" w14:textId="77777777" w:rsidR="00FF345A" w:rsidRPr="00FF345A" w:rsidRDefault="00FF345A" w:rsidP="009F1B47">
      <w:pPr>
        <w:pStyle w:val="BodyText"/>
        <w:spacing w:before="240"/>
        <w:rPr>
          <w:rFonts w:asciiTheme="minorHAnsi" w:hAnsiTheme="minorHAnsi" w:cstheme="minorHAnsi"/>
          <w:sz w:val="28"/>
          <w:szCs w:val="28"/>
          <w:u w:val="single"/>
        </w:rPr>
      </w:pPr>
    </w:p>
    <w:p w14:paraId="06F77776" w14:textId="312FC7BF" w:rsidR="00940AEA" w:rsidRDefault="00940AEA" w:rsidP="00940AEA">
      <w:pPr>
        <w:pStyle w:val="BodyText"/>
        <w:rPr>
          <w:rFonts w:asciiTheme="minorHAnsi" w:hAnsiTheme="minorHAnsi" w:cstheme="minorHAnsi"/>
          <w:sz w:val="28"/>
          <w:szCs w:val="28"/>
          <w:u w:val="single"/>
        </w:rPr>
      </w:pPr>
      <w:r w:rsidRPr="00940AEA">
        <w:rPr>
          <w:rFonts w:asciiTheme="minorHAnsi" w:hAnsiTheme="minorHAnsi" w:cstheme="minorHAnsi"/>
          <w:sz w:val="28"/>
          <w:szCs w:val="28"/>
        </w:rPr>
        <w:t xml:space="preserve">This has been a further difficult time for everyone with the </w:t>
      </w:r>
      <w:r w:rsidR="003722CB">
        <w:rPr>
          <w:rFonts w:asciiTheme="minorHAnsi" w:hAnsiTheme="minorHAnsi" w:cstheme="minorHAnsi"/>
          <w:sz w:val="28"/>
          <w:szCs w:val="28"/>
        </w:rPr>
        <w:t>continued</w:t>
      </w:r>
      <w:r w:rsidR="00C968E0">
        <w:rPr>
          <w:rFonts w:asciiTheme="minorHAnsi" w:hAnsiTheme="minorHAnsi" w:cstheme="minorHAnsi"/>
          <w:sz w:val="28"/>
          <w:szCs w:val="28"/>
        </w:rPr>
        <w:t xml:space="preserve"> knock-on</w:t>
      </w:r>
      <w:r w:rsidRPr="00940AEA">
        <w:rPr>
          <w:rFonts w:asciiTheme="minorHAnsi" w:hAnsiTheme="minorHAnsi" w:cstheme="minorHAnsi"/>
          <w:sz w:val="28"/>
          <w:szCs w:val="28"/>
        </w:rPr>
        <w:t xml:space="preserve"> impact of the pandemic, global conflict and prevailing economic challenges. Despite these factors I am pleased to report that the Town Council’s finances and business operations remain robust and in a healthy condition. </w:t>
      </w:r>
    </w:p>
    <w:p w14:paraId="1238B237" w14:textId="77777777" w:rsidR="00940AEA" w:rsidRDefault="00940AEA" w:rsidP="00940AEA">
      <w:pPr>
        <w:pStyle w:val="BodyText"/>
        <w:spacing w:before="240"/>
        <w:rPr>
          <w:rFonts w:asciiTheme="minorHAnsi" w:hAnsiTheme="minorHAnsi" w:cstheme="minorHAnsi"/>
          <w:sz w:val="28"/>
          <w:szCs w:val="28"/>
        </w:rPr>
      </w:pPr>
      <w:r w:rsidRPr="009F1B47">
        <w:rPr>
          <w:rFonts w:asciiTheme="minorHAnsi" w:hAnsiTheme="minorHAnsi" w:cstheme="minorHAnsi"/>
          <w:sz w:val="28"/>
          <w:szCs w:val="28"/>
        </w:rPr>
        <w:t xml:space="preserve">I am confident that the Town Council is exercising and maintaining good standards of due diligence &amp; governance and will </w:t>
      </w:r>
      <w:r>
        <w:rPr>
          <w:rFonts w:asciiTheme="minorHAnsi" w:hAnsiTheme="minorHAnsi" w:cstheme="minorHAnsi"/>
          <w:sz w:val="28"/>
          <w:szCs w:val="28"/>
        </w:rPr>
        <w:t xml:space="preserve">continue to </w:t>
      </w:r>
      <w:r w:rsidRPr="009F1B47">
        <w:rPr>
          <w:rFonts w:asciiTheme="minorHAnsi" w:hAnsiTheme="minorHAnsi" w:cstheme="minorHAnsi"/>
          <w:sz w:val="28"/>
          <w:szCs w:val="28"/>
        </w:rPr>
        <w:t xml:space="preserve">rise to </w:t>
      </w:r>
      <w:r>
        <w:rPr>
          <w:rFonts w:asciiTheme="minorHAnsi" w:hAnsiTheme="minorHAnsi" w:cstheme="minorHAnsi"/>
          <w:sz w:val="28"/>
          <w:szCs w:val="28"/>
        </w:rPr>
        <w:t>all</w:t>
      </w:r>
      <w:r w:rsidRPr="009F1B47">
        <w:rPr>
          <w:rFonts w:asciiTheme="minorHAnsi" w:hAnsiTheme="minorHAnsi" w:cstheme="minorHAnsi"/>
          <w:sz w:val="28"/>
          <w:szCs w:val="28"/>
        </w:rPr>
        <w:t xml:space="preserve"> challenges </w:t>
      </w:r>
      <w:r>
        <w:rPr>
          <w:rFonts w:asciiTheme="minorHAnsi" w:hAnsiTheme="minorHAnsi" w:cstheme="minorHAnsi"/>
          <w:sz w:val="28"/>
          <w:szCs w:val="28"/>
        </w:rPr>
        <w:t xml:space="preserve">and provide best value </w:t>
      </w:r>
      <w:r w:rsidRPr="009F1B47">
        <w:rPr>
          <w:rFonts w:asciiTheme="minorHAnsi" w:hAnsiTheme="minorHAnsi" w:cstheme="minorHAnsi"/>
          <w:sz w:val="28"/>
          <w:szCs w:val="28"/>
        </w:rPr>
        <w:t>benefitting the Town, its residents and visitors.</w:t>
      </w:r>
    </w:p>
    <w:p w14:paraId="17A3CE56" w14:textId="32A97519" w:rsidR="00940AEA" w:rsidRPr="00940AEA" w:rsidRDefault="00940AEA" w:rsidP="00940AEA">
      <w:pPr>
        <w:pStyle w:val="BodyText"/>
        <w:spacing w:before="240"/>
        <w:rPr>
          <w:rFonts w:asciiTheme="minorHAnsi" w:hAnsiTheme="minorHAnsi" w:cstheme="minorHAnsi"/>
          <w:sz w:val="28"/>
          <w:szCs w:val="28"/>
        </w:rPr>
      </w:pPr>
      <w:r w:rsidRPr="00940AEA">
        <w:rPr>
          <w:rFonts w:asciiTheme="minorHAnsi" w:hAnsiTheme="minorHAnsi" w:cstheme="minorHAnsi"/>
          <w:sz w:val="28"/>
          <w:szCs w:val="28"/>
        </w:rPr>
        <w:t xml:space="preserve">My thanks go to Councillor </w:t>
      </w:r>
      <w:r w:rsidR="006239F2">
        <w:rPr>
          <w:rFonts w:asciiTheme="minorHAnsi" w:hAnsiTheme="minorHAnsi" w:cstheme="minorHAnsi"/>
          <w:sz w:val="28"/>
          <w:szCs w:val="28"/>
        </w:rPr>
        <w:t>Matt Brook</w:t>
      </w:r>
      <w:r w:rsidRPr="00940AEA">
        <w:rPr>
          <w:rFonts w:asciiTheme="minorHAnsi" w:hAnsiTheme="minorHAnsi" w:cstheme="minorHAnsi"/>
          <w:sz w:val="28"/>
          <w:szCs w:val="28"/>
        </w:rPr>
        <w:t xml:space="preserve"> - Vice Chairman and all members of the Resources Committee</w:t>
      </w:r>
      <w:r>
        <w:rPr>
          <w:rFonts w:asciiTheme="minorHAnsi" w:hAnsiTheme="minorHAnsi" w:cstheme="minorHAnsi"/>
          <w:sz w:val="28"/>
          <w:szCs w:val="28"/>
        </w:rPr>
        <w:t xml:space="preserve"> and fellow Councillors </w:t>
      </w:r>
      <w:r w:rsidRPr="00940AEA">
        <w:rPr>
          <w:rFonts w:asciiTheme="minorHAnsi" w:hAnsiTheme="minorHAnsi" w:cstheme="minorHAnsi"/>
          <w:sz w:val="28"/>
          <w:szCs w:val="28"/>
        </w:rPr>
        <w:t xml:space="preserve">for supporting me in my role as Chairman.  I would like to thank the Council’s Officers </w:t>
      </w:r>
      <w:r w:rsidR="00C968E0">
        <w:rPr>
          <w:rFonts w:asciiTheme="minorHAnsi" w:hAnsiTheme="minorHAnsi" w:cstheme="minorHAnsi"/>
          <w:sz w:val="28"/>
          <w:szCs w:val="28"/>
        </w:rPr>
        <w:t xml:space="preserve">- </w:t>
      </w:r>
      <w:r>
        <w:rPr>
          <w:rFonts w:asciiTheme="minorHAnsi" w:hAnsiTheme="minorHAnsi" w:cstheme="minorHAnsi"/>
          <w:sz w:val="28"/>
          <w:szCs w:val="28"/>
        </w:rPr>
        <w:t>Katy</w:t>
      </w:r>
      <w:r w:rsidRPr="00940AEA">
        <w:rPr>
          <w:rFonts w:asciiTheme="minorHAnsi" w:hAnsiTheme="minorHAnsi" w:cstheme="minorHAnsi"/>
          <w:sz w:val="28"/>
          <w:szCs w:val="28"/>
        </w:rPr>
        <w:t xml:space="preserve">, Jane &amp; Mark for their work in maintaining and monitoring the Council’s resources and for their personal support provided to me in my role as Chairman.  </w:t>
      </w:r>
    </w:p>
    <w:p w14:paraId="022F7184" w14:textId="451ABE30" w:rsidR="00940AEA" w:rsidRPr="00940AEA" w:rsidRDefault="00940AEA" w:rsidP="00940AEA">
      <w:pPr>
        <w:pStyle w:val="BodyText"/>
        <w:spacing w:before="240"/>
        <w:rPr>
          <w:rFonts w:asciiTheme="minorHAnsi" w:hAnsiTheme="minorHAnsi" w:cstheme="minorHAnsi"/>
          <w:sz w:val="28"/>
          <w:szCs w:val="28"/>
        </w:rPr>
      </w:pPr>
      <w:r w:rsidRPr="00940AEA">
        <w:rPr>
          <w:rFonts w:asciiTheme="minorHAnsi" w:hAnsiTheme="minorHAnsi" w:cstheme="minorHAnsi"/>
          <w:sz w:val="28"/>
          <w:szCs w:val="28"/>
        </w:rPr>
        <w:t xml:space="preserve">Councillor </w:t>
      </w:r>
      <w:r w:rsidR="0013699D">
        <w:rPr>
          <w:rFonts w:asciiTheme="minorHAnsi" w:hAnsiTheme="minorHAnsi" w:cstheme="minorHAnsi"/>
          <w:sz w:val="28"/>
          <w:szCs w:val="28"/>
        </w:rPr>
        <w:t>G R Brookes</w:t>
      </w:r>
      <w:r>
        <w:rPr>
          <w:rFonts w:asciiTheme="minorHAnsi" w:hAnsiTheme="minorHAnsi" w:cstheme="minorHAnsi"/>
          <w:sz w:val="28"/>
          <w:szCs w:val="28"/>
        </w:rPr>
        <w:t xml:space="preserve"> </w:t>
      </w:r>
    </w:p>
    <w:p w14:paraId="7122983C" w14:textId="77777777" w:rsidR="00940AEA" w:rsidRDefault="00940AEA" w:rsidP="00940AEA">
      <w:pPr>
        <w:pStyle w:val="BodyText"/>
        <w:spacing w:before="240"/>
        <w:rPr>
          <w:rFonts w:asciiTheme="minorHAnsi" w:hAnsiTheme="minorHAnsi" w:cstheme="minorHAnsi"/>
          <w:sz w:val="28"/>
          <w:szCs w:val="28"/>
        </w:rPr>
      </w:pPr>
      <w:r w:rsidRPr="00940AEA">
        <w:rPr>
          <w:rFonts w:asciiTheme="minorHAnsi" w:hAnsiTheme="minorHAnsi" w:cstheme="minorHAnsi"/>
          <w:sz w:val="28"/>
          <w:szCs w:val="28"/>
        </w:rPr>
        <w:t>Chairman of Resources Committee.</w:t>
      </w:r>
    </w:p>
    <w:p w14:paraId="2DA2A99B" w14:textId="2CF06659" w:rsidR="00940AEA" w:rsidRPr="00BD4569" w:rsidRDefault="00940AEA" w:rsidP="00940AEA">
      <w:pPr>
        <w:pStyle w:val="BodyText"/>
        <w:spacing w:before="240"/>
        <w:rPr>
          <w:rFonts w:asciiTheme="minorHAnsi" w:hAnsiTheme="minorHAnsi" w:cstheme="minorHAnsi"/>
          <w:sz w:val="28"/>
          <w:szCs w:val="28"/>
        </w:rPr>
      </w:pPr>
      <w:r>
        <w:rPr>
          <w:rFonts w:asciiTheme="minorHAnsi" w:hAnsiTheme="minorHAnsi" w:cstheme="minorHAnsi"/>
          <w:sz w:val="28"/>
          <w:szCs w:val="28"/>
        </w:rPr>
        <w:t>March 202</w:t>
      </w:r>
      <w:r w:rsidR="0013699D">
        <w:rPr>
          <w:rFonts w:asciiTheme="minorHAnsi" w:hAnsiTheme="minorHAnsi" w:cstheme="minorHAnsi"/>
          <w:sz w:val="28"/>
          <w:szCs w:val="28"/>
        </w:rPr>
        <w:t>4</w:t>
      </w:r>
      <w:r>
        <w:rPr>
          <w:rFonts w:asciiTheme="minorHAnsi" w:hAnsiTheme="minorHAnsi" w:cstheme="minorHAnsi"/>
          <w:sz w:val="28"/>
          <w:szCs w:val="28"/>
        </w:rPr>
        <w:t>.</w:t>
      </w:r>
    </w:p>
    <w:p w14:paraId="57373A59" w14:textId="77777777" w:rsidR="00940AEA" w:rsidRPr="00BD4569" w:rsidRDefault="00940AEA" w:rsidP="00940A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Times New Roman" w:hAnsiTheme="minorHAnsi" w:cstheme="minorHAnsi"/>
          <w:color w:val="auto"/>
          <w:sz w:val="28"/>
          <w:szCs w:val="28"/>
          <w:lang w:val="en-GB"/>
        </w:rPr>
      </w:pPr>
    </w:p>
    <w:p w14:paraId="68E92A57" w14:textId="77777777" w:rsidR="00940AEA" w:rsidRPr="00940AEA" w:rsidRDefault="00940AEA" w:rsidP="009F1B47">
      <w:pPr>
        <w:pStyle w:val="BodyText"/>
        <w:spacing w:before="240"/>
        <w:rPr>
          <w:rFonts w:asciiTheme="minorHAnsi" w:hAnsiTheme="minorHAnsi" w:cstheme="minorHAnsi"/>
          <w:sz w:val="28"/>
          <w:szCs w:val="28"/>
          <w:u w:val="single"/>
        </w:rPr>
      </w:pPr>
    </w:p>
    <w:p w14:paraId="69F2AB86" w14:textId="77777777" w:rsidR="009F1B47" w:rsidRDefault="009F1B47" w:rsidP="009F1B47">
      <w:pPr>
        <w:pStyle w:val="BodyText"/>
        <w:spacing w:before="240"/>
        <w:rPr>
          <w:rFonts w:asciiTheme="minorHAnsi" w:hAnsiTheme="minorHAnsi" w:cstheme="minorHAnsi"/>
          <w:sz w:val="28"/>
          <w:szCs w:val="28"/>
        </w:rPr>
      </w:pPr>
    </w:p>
    <w:p w14:paraId="7CD5BC3A" w14:textId="77777777" w:rsidR="00807302" w:rsidRDefault="00807302" w:rsidP="00BC5F0A">
      <w:pPr>
        <w:pStyle w:val="BodyText"/>
        <w:spacing w:before="240"/>
        <w:rPr>
          <w:rFonts w:asciiTheme="minorHAnsi" w:hAnsiTheme="minorHAnsi" w:cstheme="minorHAnsi"/>
          <w:sz w:val="28"/>
          <w:szCs w:val="28"/>
        </w:rPr>
      </w:pPr>
    </w:p>
    <w:p w14:paraId="0AABD771" w14:textId="622692AC" w:rsidR="00F871B7" w:rsidRPr="00F871B7" w:rsidRDefault="00807302"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lastRenderedPageBreak/>
        <w:t xml:space="preserve">   </w:t>
      </w:r>
    </w:p>
    <w:p w14:paraId="2D056791" w14:textId="77777777" w:rsidR="003B6E55" w:rsidRPr="00F871B7" w:rsidRDefault="003B6E55" w:rsidP="00BC5F0A">
      <w:pPr>
        <w:pStyle w:val="BodyText"/>
        <w:spacing w:before="240"/>
        <w:rPr>
          <w:rFonts w:asciiTheme="minorHAnsi" w:hAnsiTheme="minorHAnsi" w:cstheme="minorHAnsi"/>
          <w:sz w:val="28"/>
          <w:szCs w:val="28"/>
          <w:highlight w:val="yellow"/>
          <w:u w:val="single"/>
        </w:rPr>
      </w:pPr>
    </w:p>
    <w:p w14:paraId="4362E6F0" w14:textId="77777777" w:rsidR="003B6E55" w:rsidRDefault="003B6E55" w:rsidP="00BC5F0A">
      <w:pPr>
        <w:pStyle w:val="BodyText"/>
        <w:spacing w:before="240"/>
        <w:rPr>
          <w:rFonts w:asciiTheme="minorHAnsi" w:hAnsiTheme="minorHAnsi" w:cstheme="minorHAnsi"/>
          <w:sz w:val="28"/>
          <w:szCs w:val="28"/>
          <w:highlight w:val="yellow"/>
        </w:rPr>
      </w:pPr>
    </w:p>
    <w:p w14:paraId="4442670B" w14:textId="77777777" w:rsidR="003B6E55" w:rsidRDefault="003B6E55" w:rsidP="00BC5F0A">
      <w:pPr>
        <w:pStyle w:val="BodyText"/>
        <w:spacing w:before="240"/>
        <w:rPr>
          <w:rFonts w:asciiTheme="minorHAnsi" w:hAnsiTheme="minorHAnsi" w:cstheme="minorHAnsi"/>
          <w:sz w:val="28"/>
          <w:szCs w:val="28"/>
          <w:highlight w:val="yellow"/>
        </w:rPr>
      </w:pPr>
    </w:p>
    <w:p w14:paraId="4277F361" w14:textId="77777777" w:rsidR="003B6E55" w:rsidRDefault="003B6E55" w:rsidP="00BC5F0A">
      <w:pPr>
        <w:pStyle w:val="BodyText"/>
        <w:spacing w:before="240"/>
        <w:rPr>
          <w:rFonts w:asciiTheme="minorHAnsi" w:hAnsiTheme="minorHAnsi" w:cstheme="minorHAnsi"/>
          <w:sz w:val="28"/>
          <w:szCs w:val="28"/>
          <w:highlight w:val="yellow"/>
        </w:rPr>
      </w:pPr>
    </w:p>
    <w:p w14:paraId="0EC096AD" w14:textId="77777777" w:rsidR="003B6E55" w:rsidRDefault="003B6E55" w:rsidP="00BC5F0A">
      <w:pPr>
        <w:pStyle w:val="BodyText"/>
        <w:spacing w:before="240"/>
        <w:rPr>
          <w:rFonts w:asciiTheme="minorHAnsi" w:hAnsiTheme="minorHAnsi" w:cstheme="minorHAnsi"/>
          <w:sz w:val="28"/>
          <w:szCs w:val="28"/>
          <w:highlight w:val="yellow"/>
        </w:rPr>
      </w:pPr>
    </w:p>
    <w:p w14:paraId="6AFE4395" w14:textId="0FF3F603" w:rsidR="00C000B2" w:rsidRPr="00ED22BC" w:rsidRDefault="00C000B2" w:rsidP="0032664F">
      <w:pPr>
        <w:pStyle w:val="BodyText"/>
        <w:rPr>
          <w:rFonts w:asciiTheme="minorHAnsi" w:hAnsiTheme="minorHAnsi" w:cstheme="minorHAnsi"/>
          <w:sz w:val="28"/>
          <w:szCs w:val="28"/>
          <w:highlight w:val="yellow"/>
        </w:rPr>
      </w:pPr>
    </w:p>
    <w:p w14:paraId="2834EAF1" w14:textId="147C2E27" w:rsidR="005E59F2" w:rsidRPr="00BD4569" w:rsidRDefault="005E5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Times New Roman" w:hAnsiTheme="minorHAnsi" w:cstheme="minorHAnsi"/>
          <w:color w:val="auto"/>
          <w:sz w:val="28"/>
          <w:szCs w:val="28"/>
          <w:lang w:val="en-GB"/>
        </w:rPr>
      </w:pPr>
    </w:p>
    <w:sectPr w:rsidR="005E59F2" w:rsidRPr="00BD4569" w:rsidSect="005E59F2">
      <w:footerReference w:type="even"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2A092" w14:textId="77777777" w:rsidR="00FD6281" w:rsidRDefault="00FD6281">
      <w:r>
        <w:separator/>
      </w:r>
    </w:p>
  </w:endnote>
  <w:endnote w:type="continuationSeparator" w:id="0">
    <w:p w14:paraId="112D0D94" w14:textId="77777777" w:rsidR="00FD6281" w:rsidRDefault="00FD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Lucida Grande">
    <w:altName w:val="﷽﷽﷽﷽﷽﷽㖨褀翿"/>
    <w:charset w:val="00"/>
    <w:family w:val="swiss"/>
    <w:pitch w:val="variable"/>
    <w:sig w:usb0="E1000AEF" w:usb1="5000A1FF" w:usb2="00000000" w:usb3="00000000" w:csb0="000001B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 1 BT">
    <w:altName w:val="Swiss 72 1 BT"/>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F81B" w14:textId="0A68F944" w:rsidR="00BD0237" w:rsidRDefault="00081835">
    <w:pPr>
      <w:pStyle w:val="Footer1"/>
      <w:jc w:val="right"/>
      <w:rPr>
        <w:rFonts w:eastAsia="Times New Roman"/>
        <w:color w:val="auto"/>
        <w:sz w:val="20"/>
        <w:lang w:val="en-GB"/>
      </w:rPr>
    </w:pPr>
    <w:r>
      <w:fldChar w:fldCharType="begin"/>
    </w:r>
    <w:r>
      <w:instrText xml:space="preserve"> PAGE </w:instrText>
    </w:r>
    <w:r>
      <w:fldChar w:fldCharType="separate"/>
    </w:r>
    <w:r w:rsidR="00BD4E86">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8FE69" w14:textId="5514C99A" w:rsidR="00BD0237" w:rsidRPr="00514CF2" w:rsidRDefault="00514CF2" w:rsidP="00514CF2">
    <w:pPr>
      <w:pStyle w:val="Footer"/>
    </w:pPr>
    <w:r>
      <w:t xml:space="preserve">Resources Committee Report for Town Meeting </w:t>
    </w:r>
    <w:r w:rsidR="008C63CD">
      <w:t>1</w:t>
    </w:r>
    <w:r w:rsidR="00C96979">
      <w:t>1</w:t>
    </w:r>
    <w:r w:rsidR="008C63CD">
      <w:t>.03</w:t>
    </w:r>
    <w:r>
      <w:t>.202</w:t>
    </w:r>
    <w:r w:rsidR="00C96979">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513E0" w14:textId="77777777" w:rsidR="00FD6281" w:rsidRDefault="00FD6281">
      <w:r>
        <w:separator/>
      </w:r>
    </w:p>
  </w:footnote>
  <w:footnote w:type="continuationSeparator" w:id="0">
    <w:p w14:paraId="7944615A" w14:textId="77777777" w:rsidR="00FD6281" w:rsidRDefault="00FD6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00D90"/>
    <w:multiLevelType w:val="multilevel"/>
    <w:tmpl w:val="04B05050"/>
    <w:lvl w:ilvl="0">
      <w:start w:val="1"/>
      <w:numFmt w:val="decimal"/>
      <w:lvlText w:val="%1."/>
      <w:lvlJc w:val="left"/>
      <w:pPr>
        <w:ind w:left="360" w:hanging="360"/>
      </w:pPr>
      <w:rPr>
        <w:rFonts w:ascii="Times New Roman" w:hAnsi="Times New Roman" w:hint="default"/>
        <w:b w:val="0"/>
        <w:i w:val="0"/>
        <w:color w:val="auto"/>
        <w:sz w:val="24"/>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CA1567"/>
    <w:multiLevelType w:val="hybridMultilevel"/>
    <w:tmpl w:val="8B7EF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830F3"/>
    <w:multiLevelType w:val="hybridMultilevel"/>
    <w:tmpl w:val="7AE2AB8A"/>
    <w:lvl w:ilvl="0" w:tplc="5776B4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F22DCE"/>
    <w:multiLevelType w:val="hybridMultilevel"/>
    <w:tmpl w:val="7D407472"/>
    <w:lvl w:ilvl="0" w:tplc="BF18A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FC"/>
    <w:rsid w:val="000135A2"/>
    <w:rsid w:val="000238DA"/>
    <w:rsid w:val="00030688"/>
    <w:rsid w:val="00035994"/>
    <w:rsid w:val="00040837"/>
    <w:rsid w:val="00041022"/>
    <w:rsid w:val="00042597"/>
    <w:rsid w:val="00044605"/>
    <w:rsid w:val="00044CC3"/>
    <w:rsid w:val="00051178"/>
    <w:rsid w:val="00052369"/>
    <w:rsid w:val="00053E4D"/>
    <w:rsid w:val="000565CA"/>
    <w:rsid w:val="000575F9"/>
    <w:rsid w:val="0006145B"/>
    <w:rsid w:val="00073A4A"/>
    <w:rsid w:val="00081835"/>
    <w:rsid w:val="00096115"/>
    <w:rsid w:val="000968D0"/>
    <w:rsid w:val="000A0A09"/>
    <w:rsid w:val="000B46C8"/>
    <w:rsid w:val="000D6E5B"/>
    <w:rsid w:val="000E400F"/>
    <w:rsid w:val="000E4495"/>
    <w:rsid w:val="000F2658"/>
    <w:rsid w:val="000F3665"/>
    <w:rsid w:val="001015FA"/>
    <w:rsid w:val="001027E3"/>
    <w:rsid w:val="001138A4"/>
    <w:rsid w:val="00122FCC"/>
    <w:rsid w:val="0013577D"/>
    <w:rsid w:val="0013699D"/>
    <w:rsid w:val="0014594D"/>
    <w:rsid w:val="0014726F"/>
    <w:rsid w:val="00152976"/>
    <w:rsid w:val="00170947"/>
    <w:rsid w:val="00173852"/>
    <w:rsid w:val="00180028"/>
    <w:rsid w:val="001836CF"/>
    <w:rsid w:val="001A2817"/>
    <w:rsid w:val="001C1C30"/>
    <w:rsid w:val="001D5542"/>
    <w:rsid w:val="001D632C"/>
    <w:rsid w:val="001E0133"/>
    <w:rsid w:val="001F054F"/>
    <w:rsid w:val="001F0C7B"/>
    <w:rsid w:val="001F17D3"/>
    <w:rsid w:val="0020456A"/>
    <w:rsid w:val="00216D28"/>
    <w:rsid w:val="002523B0"/>
    <w:rsid w:val="00272EFD"/>
    <w:rsid w:val="0027390C"/>
    <w:rsid w:val="002B56EE"/>
    <w:rsid w:val="002B61E5"/>
    <w:rsid w:val="002C57A0"/>
    <w:rsid w:val="002D164E"/>
    <w:rsid w:val="002E044A"/>
    <w:rsid w:val="003018E1"/>
    <w:rsid w:val="00304BEF"/>
    <w:rsid w:val="00305D94"/>
    <w:rsid w:val="00321EF3"/>
    <w:rsid w:val="00326329"/>
    <w:rsid w:val="0032664F"/>
    <w:rsid w:val="0034668C"/>
    <w:rsid w:val="003564CC"/>
    <w:rsid w:val="003664FF"/>
    <w:rsid w:val="003704D2"/>
    <w:rsid w:val="003722CB"/>
    <w:rsid w:val="003827DD"/>
    <w:rsid w:val="00385ADA"/>
    <w:rsid w:val="003A17D6"/>
    <w:rsid w:val="003B6DBA"/>
    <w:rsid w:val="003B6E55"/>
    <w:rsid w:val="003C4B4D"/>
    <w:rsid w:val="003D5076"/>
    <w:rsid w:val="003D648F"/>
    <w:rsid w:val="003D747C"/>
    <w:rsid w:val="00403545"/>
    <w:rsid w:val="00423DD8"/>
    <w:rsid w:val="00425684"/>
    <w:rsid w:val="00431E69"/>
    <w:rsid w:val="00451A2E"/>
    <w:rsid w:val="0047088B"/>
    <w:rsid w:val="004818A8"/>
    <w:rsid w:val="004A3203"/>
    <w:rsid w:val="004B1DE3"/>
    <w:rsid w:val="004B2DC2"/>
    <w:rsid w:val="004F4353"/>
    <w:rsid w:val="00514CF2"/>
    <w:rsid w:val="00517D15"/>
    <w:rsid w:val="00517DEA"/>
    <w:rsid w:val="00520EBE"/>
    <w:rsid w:val="00526A9A"/>
    <w:rsid w:val="0053756D"/>
    <w:rsid w:val="00545C04"/>
    <w:rsid w:val="005543CC"/>
    <w:rsid w:val="0056086C"/>
    <w:rsid w:val="00563572"/>
    <w:rsid w:val="0057009E"/>
    <w:rsid w:val="00574EAB"/>
    <w:rsid w:val="005776FD"/>
    <w:rsid w:val="005813A8"/>
    <w:rsid w:val="005859BA"/>
    <w:rsid w:val="0059353D"/>
    <w:rsid w:val="005B4FDD"/>
    <w:rsid w:val="005B615F"/>
    <w:rsid w:val="005C3857"/>
    <w:rsid w:val="005D669B"/>
    <w:rsid w:val="005E59F2"/>
    <w:rsid w:val="005E77C0"/>
    <w:rsid w:val="005F42BA"/>
    <w:rsid w:val="0060761F"/>
    <w:rsid w:val="00607886"/>
    <w:rsid w:val="006116A2"/>
    <w:rsid w:val="0061354E"/>
    <w:rsid w:val="00617A3D"/>
    <w:rsid w:val="006239F2"/>
    <w:rsid w:val="00625156"/>
    <w:rsid w:val="006266BD"/>
    <w:rsid w:val="00632B65"/>
    <w:rsid w:val="0063576A"/>
    <w:rsid w:val="00636D7E"/>
    <w:rsid w:val="00655BD2"/>
    <w:rsid w:val="00662C29"/>
    <w:rsid w:val="00690202"/>
    <w:rsid w:val="00692258"/>
    <w:rsid w:val="00692B43"/>
    <w:rsid w:val="006C2170"/>
    <w:rsid w:val="006D7C1C"/>
    <w:rsid w:val="006E29B2"/>
    <w:rsid w:val="006F366A"/>
    <w:rsid w:val="006F4643"/>
    <w:rsid w:val="007039A9"/>
    <w:rsid w:val="007106AE"/>
    <w:rsid w:val="007158A1"/>
    <w:rsid w:val="00715B1C"/>
    <w:rsid w:val="0072058F"/>
    <w:rsid w:val="007365BB"/>
    <w:rsid w:val="007502A4"/>
    <w:rsid w:val="007518E7"/>
    <w:rsid w:val="00772A49"/>
    <w:rsid w:val="00776F85"/>
    <w:rsid w:val="00786606"/>
    <w:rsid w:val="007B273A"/>
    <w:rsid w:val="007D7BCA"/>
    <w:rsid w:val="007F1163"/>
    <w:rsid w:val="007F4489"/>
    <w:rsid w:val="007F4673"/>
    <w:rsid w:val="00807302"/>
    <w:rsid w:val="0081572C"/>
    <w:rsid w:val="008422FE"/>
    <w:rsid w:val="00844455"/>
    <w:rsid w:val="008500F1"/>
    <w:rsid w:val="00850D69"/>
    <w:rsid w:val="00865019"/>
    <w:rsid w:val="008840FA"/>
    <w:rsid w:val="008B2EF8"/>
    <w:rsid w:val="008C5301"/>
    <w:rsid w:val="008C63CD"/>
    <w:rsid w:val="008F05A7"/>
    <w:rsid w:val="009009D4"/>
    <w:rsid w:val="00901698"/>
    <w:rsid w:val="00902626"/>
    <w:rsid w:val="009102D6"/>
    <w:rsid w:val="00914262"/>
    <w:rsid w:val="0091644A"/>
    <w:rsid w:val="00933B3C"/>
    <w:rsid w:val="00940AEA"/>
    <w:rsid w:val="009513B2"/>
    <w:rsid w:val="00952B42"/>
    <w:rsid w:val="00970147"/>
    <w:rsid w:val="009C14F6"/>
    <w:rsid w:val="009F004F"/>
    <w:rsid w:val="009F0490"/>
    <w:rsid w:val="009F1B47"/>
    <w:rsid w:val="009F4E04"/>
    <w:rsid w:val="00A073C5"/>
    <w:rsid w:val="00A12B61"/>
    <w:rsid w:val="00A20E59"/>
    <w:rsid w:val="00A472CD"/>
    <w:rsid w:val="00A47C03"/>
    <w:rsid w:val="00A70E44"/>
    <w:rsid w:val="00A83E07"/>
    <w:rsid w:val="00A840AF"/>
    <w:rsid w:val="00A84925"/>
    <w:rsid w:val="00A93B10"/>
    <w:rsid w:val="00A951DF"/>
    <w:rsid w:val="00A970E2"/>
    <w:rsid w:val="00AA01D0"/>
    <w:rsid w:val="00AA5A5A"/>
    <w:rsid w:val="00AC372F"/>
    <w:rsid w:val="00AC70A1"/>
    <w:rsid w:val="00AD6051"/>
    <w:rsid w:val="00AF1AD0"/>
    <w:rsid w:val="00B047A8"/>
    <w:rsid w:val="00B062EA"/>
    <w:rsid w:val="00B17CAC"/>
    <w:rsid w:val="00B23424"/>
    <w:rsid w:val="00B32B16"/>
    <w:rsid w:val="00B5126C"/>
    <w:rsid w:val="00B634C9"/>
    <w:rsid w:val="00B85D5D"/>
    <w:rsid w:val="00B902D1"/>
    <w:rsid w:val="00B913C7"/>
    <w:rsid w:val="00BA166B"/>
    <w:rsid w:val="00BA4FFC"/>
    <w:rsid w:val="00BB5085"/>
    <w:rsid w:val="00BC06FC"/>
    <w:rsid w:val="00BC5F0A"/>
    <w:rsid w:val="00BC7BA5"/>
    <w:rsid w:val="00BD0237"/>
    <w:rsid w:val="00BD4569"/>
    <w:rsid w:val="00BD4E86"/>
    <w:rsid w:val="00BF097A"/>
    <w:rsid w:val="00BF202D"/>
    <w:rsid w:val="00C000B2"/>
    <w:rsid w:val="00C110A7"/>
    <w:rsid w:val="00C3219B"/>
    <w:rsid w:val="00C37F63"/>
    <w:rsid w:val="00C74C77"/>
    <w:rsid w:val="00C96292"/>
    <w:rsid w:val="00C968E0"/>
    <w:rsid w:val="00C96979"/>
    <w:rsid w:val="00CA4280"/>
    <w:rsid w:val="00CB25B9"/>
    <w:rsid w:val="00CB4239"/>
    <w:rsid w:val="00CC7B2B"/>
    <w:rsid w:val="00CD08AE"/>
    <w:rsid w:val="00CD1C93"/>
    <w:rsid w:val="00CD33E5"/>
    <w:rsid w:val="00CD499E"/>
    <w:rsid w:val="00CD5524"/>
    <w:rsid w:val="00D15D41"/>
    <w:rsid w:val="00D236A9"/>
    <w:rsid w:val="00D37564"/>
    <w:rsid w:val="00D45990"/>
    <w:rsid w:val="00D4681B"/>
    <w:rsid w:val="00D511C9"/>
    <w:rsid w:val="00D544BA"/>
    <w:rsid w:val="00D860BB"/>
    <w:rsid w:val="00DD0978"/>
    <w:rsid w:val="00DE7402"/>
    <w:rsid w:val="00E15C02"/>
    <w:rsid w:val="00E42962"/>
    <w:rsid w:val="00E47599"/>
    <w:rsid w:val="00E66D53"/>
    <w:rsid w:val="00E73276"/>
    <w:rsid w:val="00E73C1B"/>
    <w:rsid w:val="00E82C63"/>
    <w:rsid w:val="00E85313"/>
    <w:rsid w:val="00E919E6"/>
    <w:rsid w:val="00E91F0B"/>
    <w:rsid w:val="00E94255"/>
    <w:rsid w:val="00EA0E0E"/>
    <w:rsid w:val="00EA75B8"/>
    <w:rsid w:val="00EB3DD6"/>
    <w:rsid w:val="00EC7041"/>
    <w:rsid w:val="00ED0359"/>
    <w:rsid w:val="00ED22BC"/>
    <w:rsid w:val="00EF114A"/>
    <w:rsid w:val="00EF4445"/>
    <w:rsid w:val="00EF47F0"/>
    <w:rsid w:val="00EF525B"/>
    <w:rsid w:val="00EF78ED"/>
    <w:rsid w:val="00F213CC"/>
    <w:rsid w:val="00F24B59"/>
    <w:rsid w:val="00F40189"/>
    <w:rsid w:val="00F513F1"/>
    <w:rsid w:val="00F54026"/>
    <w:rsid w:val="00F557A2"/>
    <w:rsid w:val="00F61461"/>
    <w:rsid w:val="00F62D11"/>
    <w:rsid w:val="00F77990"/>
    <w:rsid w:val="00F800F7"/>
    <w:rsid w:val="00F871B7"/>
    <w:rsid w:val="00F87973"/>
    <w:rsid w:val="00FB0444"/>
    <w:rsid w:val="00FB3276"/>
    <w:rsid w:val="00FC113F"/>
    <w:rsid w:val="00FC49DA"/>
    <w:rsid w:val="00FD6281"/>
    <w:rsid w:val="00FE4ED6"/>
    <w:rsid w:val="00FE7C6D"/>
    <w:rsid w:val="00FE7DF1"/>
    <w:rsid w:val="00FF2F52"/>
    <w:rsid w:val="00FF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CB0FC0"/>
  <w15:docId w15:val="{4193E19B-C022-46D4-8DA4-4177FDA4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F2"/>
    <w:rPr>
      <w:rFonts w:eastAsia="ヒラギノ角ゴ Pro W3"/>
      <w:color w:val="000000"/>
      <w:sz w:val="24"/>
      <w:szCs w:val="24"/>
      <w:lang w:val="en-US" w:eastAsia="en-US"/>
    </w:rPr>
  </w:style>
  <w:style w:type="paragraph" w:styleId="Heading1">
    <w:name w:val="heading 1"/>
    <w:basedOn w:val="Normal"/>
    <w:next w:val="Normal"/>
    <w:link w:val="Heading1Char"/>
    <w:uiPriority w:val="99"/>
    <w:qFormat/>
    <w:locked/>
    <w:rsid w:val="00BC5F0A"/>
    <w:pPr>
      <w:keepNext/>
      <w:jc w:val="center"/>
      <w:outlineLvl w:val="0"/>
    </w:pPr>
    <w:rPr>
      <w:rFonts w:eastAsia="Times New Roman"/>
      <w:b/>
      <w:bCs/>
      <w:color w:val="auto"/>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5E59F2"/>
    <w:rPr>
      <w:rFonts w:eastAsia="ヒラギノ角ゴ Pro W3"/>
      <w:color w:val="000000"/>
    </w:rPr>
  </w:style>
  <w:style w:type="paragraph" w:customStyle="1" w:styleId="Footer1">
    <w:name w:val="Footer1"/>
    <w:rsid w:val="005E59F2"/>
    <w:pPr>
      <w:tabs>
        <w:tab w:val="center" w:pos="4513"/>
        <w:tab w:val="right" w:pos="9026"/>
      </w:tabs>
    </w:pPr>
    <w:rPr>
      <w:rFonts w:eastAsia="ヒラギノ角ゴ Pro W3"/>
      <w:color w:val="000000"/>
      <w:sz w:val="24"/>
      <w:lang w:val="en-US"/>
    </w:rPr>
  </w:style>
  <w:style w:type="paragraph" w:customStyle="1" w:styleId="TitleA">
    <w:name w:val="Title A"/>
    <w:rsid w:val="005E59F2"/>
    <w:pPr>
      <w:jc w:val="center"/>
    </w:pPr>
    <w:rPr>
      <w:rFonts w:ascii="Lucida Grande" w:eastAsia="ヒラギノ角ゴ Pro W3" w:hAnsi="Lucida Grande"/>
      <w:color w:val="000000"/>
      <w:sz w:val="44"/>
    </w:rPr>
  </w:style>
  <w:style w:type="paragraph" w:customStyle="1" w:styleId="Heading11">
    <w:name w:val="Heading 11"/>
    <w:next w:val="Normal"/>
    <w:rsid w:val="005E59F2"/>
    <w:pPr>
      <w:keepNext/>
      <w:jc w:val="center"/>
      <w:outlineLvl w:val="0"/>
    </w:pPr>
    <w:rPr>
      <w:rFonts w:ascii="Times New Roman Bold" w:eastAsia="ヒラギノ角ゴ Pro W3" w:hAnsi="Times New Roman Bold"/>
      <w:color w:val="000000"/>
      <w:sz w:val="24"/>
      <w:u w:val="single"/>
    </w:rPr>
  </w:style>
  <w:style w:type="paragraph" w:customStyle="1" w:styleId="BodyA">
    <w:name w:val="Body A"/>
    <w:rsid w:val="005E59F2"/>
    <w:rPr>
      <w:rFonts w:ascii="Helvetica" w:eastAsia="ヒラギノ角ゴ Pro W3" w:hAnsi="Helvetica"/>
      <w:color w:val="000000"/>
      <w:sz w:val="24"/>
      <w:lang w:val="en-US"/>
    </w:rPr>
  </w:style>
  <w:style w:type="paragraph" w:customStyle="1" w:styleId="BodyText1">
    <w:name w:val="Body Text1"/>
    <w:rsid w:val="005E59F2"/>
    <w:pPr>
      <w:jc w:val="both"/>
    </w:pPr>
    <w:rPr>
      <w:rFonts w:eastAsia="ヒラギノ角ゴ Pro W3"/>
      <w:color w:val="000000"/>
      <w:sz w:val="24"/>
    </w:rPr>
  </w:style>
  <w:style w:type="character" w:styleId="Hyperlink">
    <w:name w:val="Hyperlink"/>
    <w:basedOn w:val="DefaultParagraphFont"/>
    <w:locked/>
    <w:rsid w:val="007B273A"/>
    <w:rPr>
      <w:color w:val="0000FF" w:themeColor="hyperlink"/>
      <w:u w:val="single"/>
    </w:rPr>
  </w:style>
  <w:style w:type="character" w:customStyle="1" w:styleId="Heading1Char">
    <w:name w:val="Heading 1 Char"/>
    <w:basedOn w:val="DefaultParagraphFont"/>
    <w:link w:val="Heading1"/>
    <w:uiPriority w:val="99"/>
    <w:rsid w:val="00BC5F0A"/>
    <w:rPr>
      <w:b/>
      <w:bCs/>
      <w:sz w:val="24"/>
      <w:szCs w:val="24"/>
      <w:u w:val="single"/>
      <w:lang w:eastAsia="en-US"/>
    </w:rPr>
  </w:style>
  <w:style w:type="paragraph" w:styleId="NormalWeb">
    <w:name w:val="Normal (Web)"/>
    <w:basedOn w:val="Normal"/>
    <w:unhideWhenUsed/>
    <w:locked/>
    <w:rsid w:val="00BC5F0A"/>
    <w:pPr>
      <w:spacing w:before="100" w:beforeAutospacing="1" w:after="100" w:afterAutospacing="1"/>
    </w:pPr>
    <w:rPr>
      <w:rFonts w:eastAsia="Times New Roman"/>
      <w:color w:val="auto"/>
      <w:lang w:val="en-GB"/>
    </w:rPr>
  </w:style>
  <w:style w:type="paragraph" w:styleId="Title">
    <w:name w:val="Title"/>
    <w:basedOn w:val="Normal"/>
    <w:link w:val="TitleChar"/>
    <w:uiPriority w:val="99"/>
    <w:qFormat/>
    <w:locked/>
    <w:rsid w:val="00BC5F0A"/>
    <w:pPr>
      <w:jc w:val="center"/>
    </w:pPr>
    <w:rPr>
      <w:rFonts w:ascii="Old English Text MT" w:eastAsia="Times New Roman" w:hAnsi="Old English Text MT" w:cs="Old English Text MT"/>
      <w:color w:val="auto"/>
      <w:sz w:val="44"/>
      <w:szCs w:val="44"/>
      <w:lang w:val="en-GB"/>
    </w:rPr>
  </w:style>
  <w:style w:type="character" w:customStyle="1" w:styleId="TitleChar">
    <w:name w:val="Title Char"/>
    <w:basedOn w:val="DefaultParagraphFont"/>
    <w:link w:val="Title"/>
    <w:uiPriority w:val="99"/>
    <w:rsid w:val="00BC5F0A"/>
    <w:rPr>
      <w:rFonts w:ascii="Old English Text MT" w:hAnsi="Old English Text MT" w:cs="Old English Text MT"/>
      <w:sz w:val="44"/>
      <w:szCs w:val="44"/>
      <w:lang w:eastAsia="en-US"/>
    </w:rPr>
  </w:style>
  <w:style w:type="paragraph" w:styleId="BodyText">
    <w:name w:val="Body Text"/>
    <w:basedOn w:val="Normal"/>
    <w:link w:val="BodyTextChar"/>
    <w:unhideWhenUsed/>
    <w:locked/>
    <w:rsid w:val="00BC5F0A"/>
    <w:pPr>
      <w:jc w:val="both"/>
    </w:pPr>
    <w:rPr>
      <w:rFonts w:eastAsia="Times New Roman"/>
      <w:color w:val="auto"/>
      <w:lang w:val="en-GB"/>
    </w:rPr>
  </w:style>
  <w:style w:type="character" w:customStyle="1" w:styleId="BodyTextChar">
    <w:name w:val="Body Text Char"/>
    <w:basedOn w:val="DefaultParagraphFont"/>
    <w:link w:val="BodyText"/>
    <w:rsid w:val="00BC5F0A"/>
    <w:rPr>
      <w:sz w:val="24"/>
      <w:szCs w:val="24"/>
      <w:lang w:eastAsia="en-US"/>
    </w:rPr>
  </w:style>
  <w:style w:type="paragraph" w:customStyle="1" w:styleId="Default">
    <w:name w:val="Default"/>
    <w:rsid w:val="00F87973"/>
    <w:pPr>
      <w:autoSpaceDE w:val="0"/>
      <w:autoSpaceDN w:val="0"/>
      <w:adjustRightInd w:val="0"/>
    </w:pPr>
    <w:rPr>
      <w:rFonts w:ascii="Arial" w:eastAsiaTheme="minorHAnsi" w:hAnsi="Arial" w:cs="Arial"/>
      <w:color w:val="000000"/>
      <w:sz w:val="24"/>
      <w:szCs w:val="24"/>
      <w:lang w:eastAsia="en-US"/>
    </w:rPr>
  </w:style>
  <w:style w:type="paragraph" w:customStyle="1" w:styleId="Pa10">
    <w:name w:val="Pa10"/>
    <w:basedOn w:val="Default"/>
    <w:next w:val="Default"/>
    <w:uiPriority w:val="99"/>
    <w:rsid w:val="00F87973"/>
    <w:pPr>
      <w:spacing w:line="191" w:lineRule="atLeast"/>
    </w:pPr>
    <w:rPr>
      <w:rFonts w:ascii="Swiss 72 1 BT" w:eastAsia="Times New Roman" w:hAnsi="Swiss 72 1 BT" w:cs="Times New Roman"/>
      <w:color w:val="auto"/>
      <w:lang w:eastAsia="en-GB"/>
    </w:rPr>
  </w:style>
  <w:style w:type="paragraph" w:styleId="ListParagraph">
    <w:name w:val="List Paragraph"/>
    <w:basedOn w:val="Normal"/>
    <w:uiPriority w:val="34"/>
    <w:qFormat/>
    <w:rsid w:val="00EC7041"/>
    <w:pPr>
      <w:ind w:left="720"/>
    </w:pPr>
    <w:rPr>
      <w:rFonts w:eastAsia="Times New Roman"/>
      <w:color w:val="auto"/>
      <w:lang w:val="en-GB"/>
    </w:rPr>
  </w:style>
  <w:style w:type="paragraph" w:styleId="BodyTextIndent">
    <w:name w:val="Body Text Indent"/>
    <w:basedOn w:val="Normal"/>
    <w:link w:val="BodyTextIndentChar"/>
    <w:locked/>
    <w:rsid w:val="00BD0237"/>
    <w:pPr>
      <w:spacing w:after="120"/>
      <w:ind w:left="283"/>
    </w:pPr>
  </w:style>
  <w:style w:type="character" w:customStyle="1" w:styleId="BodyTextIndentChar">
    <w:name w:val="Body Text Indent Char"/>
    <w:basedOn w:val="DefaultParagraphFont"/>
    <w:link w:val="BodyTextIndent"/>
    <w:rsid w:val="00BD0237"/>
    <w:rPr>
      <w:rFonts w:eastAsia="ヒラギノ角ゴ Pro W3"/>
      <w:color w:val="000000"/>
      <w:sz w:val="24"/>
      <w:szCs w:val="24"/>
      <w:lang w:val="en-US" w:eastAsia="en-US"/>
    </w:rPr>
  </w:style>
  <w:style w:type="paragraph" w:styleId="Header">
    <w:name w:val="header"/>
    <w:basedOn w:val="Normal"/>
    <w:link w:val="HeaderChar"/>
    <w:locked/>
    <w:rsid w:val="00A970E2"/>
    <w:pPr>
      <w:tabs>
        <w:tab w:val="center" w:pos="4513"/>
        <w:tab w:val="right" w:pos="9026"/>
      </w:tabs>
    </w:pPr>
  </w:style>
  <w:style w:type="character" w:customStyle="1" w:styleId="HeaderChar">
    <w:name w:val="Header Char"/>
    <w:basedOn w:val="DefaultParagraphFont"/>
    <w:link w:val="Header"/>
    <w:rsid w:val="00A970E2"/>
    <w:rPr>
      <w:rFonts w:eastAsia="ヒラギノ角ゴ Pro W3"/>
      <w:color w:val="000000"/>
      <w:sz w:val="24"/>
      <w:szCs w:val="24"/>
      <w:lang w:val="en-US" w:eastAsia="en-US"/>
    </w:rPr>
  </w:style>
  <w:style w:type="paragraph" w:styleId="Footer">
    <w:name w:val="footer"/>
    <w:basedOn w:val="Normal"/>
    <w:link w:val="FooterChar"/>
    <w:locked/>
    <w:rsid w:val="00A970E2"/>
    <w:pPr>
      <w:tabs>
        <w:tab w:val="center" w:pos="4513"/>
        <w:tab w:val="right" w:pos="9026"/>
      </w:tabs>
    </w:pPr>
  </w:style>
  <w:style w:type="character" w:customStyle="1" w:styleId="FooterChar">
    <w:name w:val="Footer Char"/>
    <w:basedOn w:val="DefaultParagraphFont"/>
    <w:link w:val="Footer"/>
    <w:rsid w:val="00A970E2"/>
    <w:rPr>
      <w:rFonts w:eastAsia="ヒラギノ角ゴ Pro W3"/>
      <w:color w:val="000000"/>
      <w:sz w:val="24"/>
      <w:szCs w:val="24"/>
      <w:lang w:val="en-US" w:eastAsia="en-US"/>
    </w:rPr>
  </w:style>
  <w:style w:type="paragraph" w:styleId="BalloonText">
    <w:name w:val="Balloon Text"/>
    <w:basedOn w:val="Normal"/>
    <w:link w:val="BalloonTextChar"/>
    <w:semiHidden/>
    <w:unhideWhenUsed/>
    <w:locked/>
    <w:rsid w:val="007039A9"/>
    <w:rPr>
      <w:rFonts w:ascii="Segoe UI" w:hAnsi="Segoe UI" w:cs="Segoe UI"/>
      <w:sz w:val="18"/>
      <w:szCs w:val="18"/>
    </w:rPr>
  </w:style>
  <w:style w:type="character" w:customStyle="1" w:styleId="BalloonTextChar">
    <w:name w:val="Balloon Text Char"/>
    <w:basedOn w:val="DefaultParagraphFont"/>
    <w:link w:val="BalloonText"/>
    <w:semiHidden/>
    <w:rsid w:val="007039A9"/>
    <w:rPr>
      <w:rFonts w:ascii="Segoe UI" w:eastAsia="ヒラギノ角ゴ Pro W3"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2650">
      <w:bodyDiv w:val="1"/>
      <w:marLeft w:val="0"/>
      <w:marRight w:val="0"/>
      <w:marTop w:val="0"/>
      <w:marBottom w:val="0"/>
      <w:divBdr>
        <w:top w:val="none" w:sz="0" w:space="0" w:color="auto"/>
        <w:left w:val="none" w:sz="0" w:space="0" w:color="auto"/>
        <w:bottom w:val="none" w:sz="0" w:space="0" w:color="auto"/>
        <w:right w:val="none" w:sz="0" w:space="0" w:color="auto"/>
      </w:divBdr>
    </w:div>
    <w:div w:id="54337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Brookes</dc:creator>
  <cp:lastModifiedBy>Microsoft account</cp:lastModifiedBy>
  <cp:revision>2</cp:revision>
  <cp:lastPrinted>2024-02-14T12:29:00Z</cp:lastPrinted>
  <dcterms:created xsi:type="dcterms:W3CDTF">2024-02-14T12:30:00Z</dcterms:created>
  <dcterms:modified xsi:type="dcterms:W3CDTF">2024-02-14T12:30:00Z</dcterms:modified>
</cp:coreProperties>
</file>